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6A" w:rsidRDefault="00E93D6A" w:rsidP="00E93D6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C3107C" w:rsidRPr="008D1FA3" w:rsidRDefault="00C3107C" w:rsidP="00C31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8D1FA3">
        <w:rPr>
          <w:rFonts w:ascii="Times New Roman" w:hAnsi="Times New Roman" w:cs="Times New Roman"/>
          <w:sz w:val="28"/>
          <w:szCs w:val="28"/>
          <w:lang w:eastAsia="uk-UA"/>
        </w:rPr>
        <w:t>засідання Вченої ради Факультету суспільно-гуманітарних наук</w:t>
      </w:r>
    </w:p>
    <w:p w:rsidR="00C3107C" w:rsidRPr="008D1FA3" w:rsidRDefault="00C3107C" w:rsidP="00C31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8D1FA3">
        <w:rPr>
          <w:rFonts w:ascii="Times New Roman" w:hAnsi="Times New Roman" w:cs="Times New Roman"/>
          <w:sz w:val="28"/>
          <w:szCs w:val="28"/>
          <w:lang w:eastAsia="uk-UA"/>
        </w:rPr>
        <w:t>від 11 вересня 2024 року</w:t>
      </w:r>
    </w:p>
    <w:p w:rsidR="00C3107C" w:rsidRDefault="00C3107C" w:rsidP="00E93D6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3D6A" w:rsidRDefault="00E93D6A" w:rsidP="00E93D6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8D7" w:rsidRPr="00030921" w:rsidRDefault="00E93D6A" w:rsidP="00030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21">
        <w:rPr>
          <w:rFonts w:ascii="Times New Roman" w:hAnsi="Times New Roman" w:cs="Times New Roman"/>
          <w:sz w:val="28"/>
          <w:szCs w:val="28"/>
        </w:rPr>
        <w:t xml:space="preserve">1. </w:t>
      </w:r>
      <w:r w:rsidR="002A08D7" w:rsidRPr="00030921">
        <w:rPr>
          <w:rFonts w:ascii="Times New Roman" w:hAnsi="Times New Roman" w:cs="Times New Roman"/>
          <w:sz w:val="28"/>
          <w:szCs w:val="28"/>
        </w:rPr>
        <w:t xml:space="preserve">Затвердження графіку ЕНК на </w:t>
      </w:r>
      <w:r w:rsidR="000B7CD0">
        <w:rPr>
          <w:rFonts w:ascii="Times New Roman" w:hAnsi="Times New Roman" w:cs="Times New Roman"/>
          <w:sz w:val="28"/>
          <w:szCs w:val="28"/>
        </w:rPr>
        <w:t>вересень-грудень 2024 року</w:t>
      </w:r>
      <w:r w:rsidR="002A08D7" w:rsidRPr="00030921">
        <w:rPr>
          <w:rFonts w:ascii="Times New Roman" w:hAnsi="Times New Roman" w:cs="Times New Roman"/>
          <w:sz w:val="28"/>
          <w:szCs w:val="28"/>
        </w:rPr>
        <w:t xml:space="preserve"> кафедр історії України, всесвітньої історії, філософії та релігієзнавства і політології та соціології</w:t>
      </w:r>
    </w:p>
    <w:p w:rsidR="00515AD1" w:rsidRPr="00030921" w:rsidRDefault="002A08D7" w:rsidP="00030921">
      <w:pPr>
        <w:rPr>
          <w:rFonts w:ascii="Times New Roman" w:hAnsi="Times New Roman" w:cs="Times New Roman"/>
          <w:sz w:val="28"/>
          <w:szCs w:val="28"/>
        </w:rPr>
      </w:pPr>
      <w:r w:rsidRPr="00030921">
        <w:rPr>
          <w:rFonts w:ascii="Times New Roman" w:hAnsi="Times New Roman" w:cs="Times New Roman"/>
          <w:sz w:val="28"/>
          <w:szCs w:val="28"/>
        </w:rPr>
        <w:t>(</w:t>
      </w:r>
      <w:r w:rsidRPr="00030921">
        <w:rPr>
          <w:rFonts w:ascii="Times New Roman" w:hAnsi="Times New Roman" w:cs="Times New Roman"/>
          <w:b/>
          <w:sz w:val="28"/>
          <w:szCs w:val="28"/>
        </w:rPr>
        <w:t>Доповідачі</w:t>
      </w:r>
      <w:r w:rsidRPr="00030921">
        <w:rPr>
          <w:rFonts w:ascii="Times New Roman" w:hAnsi="Times New Roman" w:cs="Times New Roman"/>
          <w:sz w:val="28"/>
          <w:szCs w:val="28"/>
        </w:rPr>
        <w:t>: завідувачі кафедр)</w:t>
      </w:r>
    </w:p>
    <w:p w:rsidR="000240AE" w:rsidRPr="008F09B3" w:rsidRDefault="008F09B3" w:rsidP="000309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F09B3">
        <w:rPr>
          <w:rFonts w:ascii="Times New Roman" w:hAnsi="Times New Roman"/>
          <w:sz w:val="28"/>
          <w:szCs w:val="28"/>
          <w:lang w:eastAsia="uk-UA"/>
        </w:rPr>
        <w:t>2. Про</w:t>
      </w:r>
      <w:r w:rsidR="000240AE" w:rsidRPr="008F09B3">
        <w:rPr>
          <w:rFonts w:ascii="Times New Roman" w:hAnsi="Times New Roman"/>
          <w:sz w:val="28"/>
          <w:szCs w:val="28"/>
          <w:lang w:eastAsia="uk-UA"/>
        </w:rPr>
        <w:t xml:space="preserve"> склад групи забезпечення ОНП/спеціальності 033 Філософія для підготовки на третьому (освітньо-науковому) рівні вищої освіти.</w:t>
      </w:r>
    </w:p>
    <w:p w:rsidR="000240AE" w:rsidRPr="00030921" w:rsidRDefault="00C81196" w:rsidP="00030921">
      <w:pPr>
        <w:rPr>
          <w:rFonts w:ascii="Times New Roman" w:hAnsi="Times New Roman" w:cs="Times New Roman"/>
          <w:b/>
          <w:sz w:val="28"/>
          <w:szCs w:val="28"/>
        </w:rPr>
      </w:pPr>
      <w:r w:rsidRPr="008F09B3">
        <w:rPr>
          <w:rFonts w:ascii="Times New Roman" w:hAnsi="Times New Roman" w:cs="Times New Roman"/>
          <w:sz w:val="28"/>
          <w:szCs w:val="28"/>
        </w:rPr>
        <w:t>(</w:t>
      </w:r>
      <w:r w:rsidRPr="008F09B3">
        <w:rPr>
          <w:rFonts w:ascii="Times New Roman" w:hAnsi="Times New Roman" w:cs="Times New Roman"/>
          <w:b/>
          <w:sz w:val="28"/>
          <w:szCs w:val="28"/>
        </w:rPr>
        <w:t>Доповідачі:</w:t>
      </w:r>
      <w:r w:rsidR="00030921" w:rsidRPr="008F0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921" w:rsidRPr="008F09B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декан Факультету суспільно-гуманітарних наук, доктор, професор О.С. Александрова)</w:t>
      </w:r>
    </w:p>
    <w:p w:rsidR="00C81196" w:rsidRPr="00030921" w:rsidRDefault="00030921" w:rsidP="00030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81196" w:rsidRPr="00030921">
        <w:rPr>
          <w:rFonts w:ascii="Times New Roman" w:eastAsia="Calibri" w:hAnsi="Times New Roman" w:cs="Times New Roman"/>
          <w:sz w:val="28"/>
          <w:szCs w:val="28"/>
        </w:rPr>
        <w:t>Про рекомендацію до нагородження Медаллю Бориса Грінченка доктора історичних наук, професора, професора кафедри історії України Щербака Віталія Олексійовича з нагоди Дня працівника освіти за вагомі трудові здобутки та особистий внесок у розбудову й зміцнення Київського столичного університету імені Бориса Грінченка.</w:t>
      </w:r>
    </w:p>
    <w:p w:rsidR="00782226" w:rsidRDefault="00782226" w:rsidP="00782226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921">
        <w:rPr>
          <w:rFonts w:ascii="Times New Roman" w:hAnsi="Times New Roman" w:cs="Times New Roman"/>
          <w:sz w:val="28"/>
          <w:szCs w:val="28"/>
        </w:rPr>
        <w:t>(</w:t>
      </w:r>
      <w:r w:rsidRPr="00030921">
        <w:rPr>
          <w:rFonts w:ascii="Times New Roman" w:hAnsi="Times New Roman" w:cs="Times New Roman"/>
          <w:b/>
          <w:sz w:val="28"/>
          <w:szCs w:val="28"/>
        </w:rPr>
        <w:t xml:space="preserve">Доповідачі: </w:t>
      </w:r>
      <w:r w:rsidRPr="00030921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декан Факультету суспільно-гуманітарних наук, доктор, професор О.С. Александрова)</w:t>
      </w:r>
    </w:p>
    <w:p w:rsidR="00FA654A" w:rsidRPr="00030921" w:rsidRDefault="00FA654A" w:rsidP="007822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 Різне.</w:t>
      </w:r>
    </w:p>
    <w:p w:rsidR="00C81196" w:rsidRPr="00030921" w:rsidRDefault="00C81196" w:rsidP="00782226"/>
    <w:sectPr w:rsidR="00C81196" w:rsidRPr="00030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FD"/>
    <w:rsid w:val="000240AE"/>
    <w:rsid w:val="00030921"/>
    <w:rsid w:val="000B7CD0"/>
    <w:rsid w:val="002A08D7"/>
    <w:rsid w:val="004A22A0"/>
    <w:rsid w:val="00515AD1"/>
    <w:rsid w:val="00782226"/>
    <w:rsid w:val="007972FD"/>
    <w:rsid w:val="008F09B3"/>
    <w:rsid w:val="00C3107C"/>
    <w:rsid w:val="00C81196"/>
    <w:rsid w:val="00E93D6A"/>
    <w:rsid w:val="00EC7F81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153F0-D4D8-4467-90B3-98600790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2024-10-07T11:41:00Z</dcterms:created>
  <dcterms:modified xsi:type="dcterms:W3CDTF">2025-01-10T12:38:00Z</dcterms:modified>
</cp:coreProperties>
</file>