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CB" w:rsidRPr="004404CB" w:rsidRDefault="004404CB" w:rsidP="004404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>План</w:t>
      </w:r>
    </w:p>
    <w:p w:rsidR="004404CB" w:rsidRDefault="004404CB" w:rsidP="004404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 xml:space="preserve">наукової та </w:t>
      </w:r>
      <w:r w:rsidR="0060700E">
        <w:rPr>
          <w:rFonts w:ascii="Times New Roman" w:hAnsi="Times New Roman" w:cs="Times New Roman"/>
          <w:b/>
          <w:sz w:val="32"/>
          <w:szCs w:val="36"/>
          <w:lang w:val="uk-UA"/>
        </w:rPr>
        <w:t>орга</w:t>
      </w: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>н</w:t>
      </w:r>
      <w:r w:rsidR="0060700E">
        <w:rPr>
          <w:rFonts w:ascii="Times New Roman" w:hAnsi="Times New Roman" w:cs="Times New Roman"/>
          <w:b/>
          <w:sz w:val="32"/>
          <w:szCs w:val="36"/>
          <w:lang w:val="uk-UA"/>
        </w:rPr>
        <w:t>іза</w:t>
      </w: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 xml:space="preserve">ційної роботи кафедри філософії </w:t>
      </w:r>
    </w:p>
    <w:p w:rsidR="00EC421D" w:rsidRPr="004404CB" w:rsidRDefault="003C1C28" w:rsidP="004404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6"/>
          <w:lang w:val="uk-UA"/>
        </w:rPr>
        <w:t xml:space="preserve">на 2018-2019 навчальний рік </w:t>
      </w:r>
    </w:p>
    <w:tbl>
      <w:tblPr>
        <w:tblStyle w:val="a3"/>
        <w:tblpPr w:leftFromText="180" w:rightFromText="180" w:vertAnchor="page" w:horzAnchor="margin" w:tblpX="-1026" w:tblpY="2943"/>
        <w:tblW w:w="10740" w:type="dxa"/>
        <w:tblLook w:val="04A0"/>
      </w:tblPr>
      <w:tblGrid>
        <w:gridCol w:w="817"/>
        <w:gridCol w:w="5846"/>
        <w:gridCol w:w="1409"/>
        <w:gridCol w:w="2668"/>
      </w:tblGrid>
      <w:tr w:rsidR="004404CB" w:rsidTr="00EE3BFC">
        <w:trPr>
          <w:trHeight w:val="986"/>
        </w:trPr>
        <w:tc>
          <w:tcPr>
            <w:tcW w:w="817" w:type="dxa"/>
            <w:vAlign w:val="center"/>
          </w:tcPr>
          <w:p w:rsidR="004404CB" w:rsidRPr="004404CB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846" w:type="dxa"/>
            <w:vAlign w:val="center"/>
          </w:tcPr>
          <w:p w:rsidR="004404CB" w:rsidRPr="004404CB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09" w:type="dxa"/>
            <w:vAlign w:val="center"/>
          </w:tcPr>
          <w:p w:rsidR="004404CB" w:rsidRPr="004404CB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68" w:type="dxa"/>
            <w:vAlign w:val="center"/>
          </w:tcPr>
          <w:p w:rsidR="004404CB" w:rsidRPr="004404CB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404CB" w:rsidTr="00EE3BFC">
        <w:trPr>
          <w:trHeight w:val="423"/>
        </w:trPr>
        <w:tc>
          <w:tcPr>
            <w:tcW w:w="10740" w:type="dxa"/>
            <w:gridSpan w:val="4"/>
          </w:tcPr>
          <w:p w:rsidR="004404CB" w:rsidRPr="004404CB" w:rsidRDefault="004404CB" w:rsidP="0044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4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напрями наукової роботи кафедри</w:t>
            </w:r>
          </w:p>
        </w:tc>
      </w:tr>
      <w:tr w:rsidR="004404CB" w:rsidTr="00B03257">
        <w:trPr>
          <w:trHeight w:val="986"/>
        </w:trPr>
        <w:tc>
          <w:tcPr>
            <w:tcW w:w="817" w:type="dxa"/>
            <w:vAlign w:val="center"/>
          </w:tcPr>
          <w:p w:rsidR="004404CB" w:rsidRPr="00EE3BFC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  <w:vAlign w:val="center"/>
          </w:tcPr>
          <w:p w:rsidR="004404CB" w:rsidRPr="00EE3BFC" w:rsidRDefault="004404CB" w:rsidP="00B032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етапу факультетської НДР «Складні питання історичної пам`яті країн Центрально-Східної Європи ХХ- XXI ст. у парадигмі діалогічності української культури» (№ </w:t>
            </w: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реєстрації 0116V003294)</w:t>
            </w:r>
          </w:p>
        </w:tc>
        <w:tc>
          <w:tcPr>
            <w:tcW w:w="1409" w:type="dxa"/>
            <w:vAlign w:val="center"/>
          </w:tcPr>
          <w:p w:rsidR="004404CB" w:rsidRPr="00EE3BFC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68" w:type="dxa"/>
            <w:vAlign w:val="center"/>
          </w:tcPr>
          <w:p w:rsidR="004404CB" w:rsidRPr="00EE3BFC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члени кафедри</w:t>
            </w:r>
          </w:p>
        </w:tc>
      </w:tr>
      <w:tr w:rsidR="004404CB" w:rsidTr="00B03257">
        <w:trPr>
          <w:trHeight w:val="885"/>
        </w:trPr>
        <w:tc>
          <w:tcPr>
            <w:tcW w:w="817" w:type="dxa"/>
            <w:vAlign w:val="center"/>
          </w:tcPr>
          <w:p w:rsidR="004404CB" w:rsidRPr="00EE3BFC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6" w:type="dxa"/>
            <w:vAlign w:val="center"/>
          </w:tcPr>
          <w:p w:rsidR="004404CB" w:rsidRPr="00EE3BFC" w:rsidRDefault="004404CB" w:rsidP="00607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над кафедральною науково-дослідною темою «Гуманітарна безпека в контексті глобалізаційних процесів» </w:t>
            </w:r>
          </w:p>
        </w:tc>
        <w:tc>
          <w:tcPr>
            <w:tcW w:w="1409" w:type="dxa"/>
            <w:vAlign w:val="center"/>
          </w:tcPr>
          <w:p w:rsidR="004404CB" w:rsidRPr="00EE3BFC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68" w:type="dxa"/>
            <w:vAlign w:val="center"/>
          </w:tcPr>
          <w:p w:rsidR="004404CB" w:rsidRPr="00EE3BFC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члени кафедри</w:t>
            </w:r>
          </w:p>
        </w:tc>
      </w:tr>
      <w:tr w:rsidR="004404CB" w:rsidTr="00B03257">
        <w:trPr>
          <w:trHeight w:val="986"/>
        </w:trPr>
        <w:tc>
          <w:tcPr>
            <w:tcW w:w="817" w:type="dxa"/>
            <w:vAlign w:val="center"/>
          </w:tcPr>
          <w:p w:rsidR="004404CB" w:rsidRPr="00EE3BFC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vAlign w:val="center"/>
          </w:tcPr>
          <w:p w:rsidR="004404CB" w:rsidRPr="00EE3BFC" w:rsidRDefault="004404CB" w:rsidP="00607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наукових статей до журналів, що входять до </w:t>
            </w: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</w:t>
            </w:r>
            <w:r w:rsidR="00607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</w:t>
            </w: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метричних</w:t>
            </w:r>
            <w:proofErr w:type="spellEnd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 </w:t>
            </w: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Scopus</w:t>
            </w:r>
            <w:proofErr w:type="spellEnd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</w:t>
            </w:r>
            <w:proofErr w:type="spellEnd"/>
            <w:r w:rsidR="00607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09" w:type="dxa"/>
            <w:vAlign w:val="center"/>
          </w:tcPr>
          <w:p w:rsidR="004404CB" w:rsidRPr="00EE3BFC" w:rsidRDefault="004404CB" w:rsidP="006E3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68" w:type="dxa"/>
            <w:vAlign w:val="center"/>
          </w:tcPr>
          <w:p w:rsidR="004404CB" w:rsidRPr="00EE3BFC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кафедри </w:t>
            </w:r>
          </w:p>
        </w:tc>
      </w:tr>
      <w:tr w:rsidR="004404CB" w:rsidTr="00B03257">
        <w:trPr>
          <w:trHeight w:val="698"/>
        </w:trPr>
        <w:tc>
          <w:tcPr>
            <w:tcW w:w="817" w:type="dxa"/>
            <w:vAlign w:val="center"/>
          </w:tcPr>
          <w:p w:rsidR="004404CB" w:rsidRPr="00EE3BFC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  <w:vAlign w:val="center"/>
          </w:tcPr>
          <w:p w:rsidR="004404CB" w:rsidRPr="00EE3BFC" w:rsidRDefault="006E3C63" w:rsidP="00B032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колективної монографії за тематикою історичної пам`яті</w:t>
            </w:r>
          </w:p>
        </w:tc>
        <w:tc>
          <w:tcPr>
            <w:tcW w:w="1409" w:type="dxa"/>
            <w:vAlign w:val="center"/>
          </w:tcPr>
          <w:p w:rsidR="004404CB" w:rsidRPr="00EE3BFC" w:rsidRDefault="006E3C63" w:rsidP="006E3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2018</w:t>
            </w:r>
          </w:p>
        </w:tc>
        <w:tc>
          <w:tcPr>
            <w:tcW w:w="2668" w:type="dxa"/>
            <w:vAlign w:val="center"/>
          </w:tcPr>
          <w:p w:rsidR="004404CB" w:rsidRPr="00EE3BFC" w:rsidRDefault="00EC421D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</w:t>
            </w:r>
            <w:proofErr w:type="spellEnd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</w:t>
            </w:r>
          </w:p>
        </w:tc>
      </w:tr>
      <w:tr w:rsidR="004404CB" w:rsidTr="00B03257">
        <w:trPr>
          <w:trHeight w:val="986"/>
        </w:trPr>
        <w:tc>
          <w:tcPr>
            <w:tcW w:w="817" w:type="dxa"/>
            <w:vAlign w:val="center"/>
          </w:tcPr>
          <w:p w:rsidR="004404CB" w:rsidRPr="00EE3BFC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  <w:vAlign w:val="center"/>
          </w:tcPr>
          <w:p w:rsidR="004404CB" w:rsidRPr="00EE3BFC" w:rsidRDefault="006E3C63" w:rsidP="00B032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наукових статей у журналі «Схід», який є фаховим з філософії</w:t>
            </w:r>
          </w:p>
        </w:tc>
        <w:tc>
          <w:tcPr>
            <w:tcW w:w="1409" w:type="dxa"/>
          </w:tcPr>
          <w:p w:rsidR="004404CB" w:rsidRPr="00EE3BFC" w:rsidRDefault="00EC421D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668" w:type="dxa"/>
            <w:vAlign w:val="center"/>
          </w:tcPr>
          <w:p w:rsidR="004404CB" w:rsidRPr="00EE3BFC" w:rsidRDefault="00EC421D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кафедри  </w:t>
            </w:r>
          </w:p>
        </w:tc>
      </w:tr>
      <w:tr w:rsidR="004404CB" w:rsidTr="00B03257">
        <w:trPr>
          <w:trHeight w:val="986"/>
        </w:trPr>
        <w:tc>
          <w:tcPr>
            <w:tcW w:w="817" w:type="dxa"/>
            <w:vAlign w:val="center"/>
          </w:tcPr>
          <w:p w:rsidR="004404CB" w:rsidRPr="00EE3BFC" w:rsidRDefault="004404CB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46" w:type="dxa"/>
            <w:vAlign w:val="center"/>
          </w:tcPr>
          <w:p w:rsidR="004404CB" w:rsidRPr="00EE3BFC" w:rsidRDefault="00EC421D" w:rsidP="00B032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спеціалізованої вченої ради із захисту докторських і кандидатських дисертацій з соціальної філософії та філософії історії</w:t>
            </w:r>
          </w:p>
        </w:tc>
        <w:tc>
          <w:tcPr>
            <w:tcW w:w="1409" w:type="dxa"/>
          </w:tcPr>
          <w:p w:rsidR="004404CB" w:rsidRPr="00EE3BFC" w:rsidRDefault="00EC421D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668" w:type="dxa"/>
            <w:vAlign w:val="center"/>
          </w:tcPr>
          <w:p w:rsidR="004404CB" w:rsidRPr="00EE3BFC" w:rsidRDefault="00EC421D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Александрова О.С.</w:t>
            </w:r>
          </w:p>
          <w:p w:rsidR="00EC421D" w:rsidRPr="00EE3BFC" w:rsidRDefault="00EC421D" w:rsidP="004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Мартич</w:t>
            </w:r>
            <w:proofErr w:type="spellEnd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EC421D" w:rsidTr="00EE3BFC">
        <w:trPr>
          <w:trHeight w:val="538"/>
        </w:trPr>
        <w:tc>
          <w:tcPr>
            <w:tcW w:w="10740" w:type="dxa"/>
            <w:gridSpan w:val="4"/>
            <w:vAlign w:val="center"/>
          </w:tcPr>
          <w:p w:rsidR="00EC421D" w:rsidRPr="00EE3BFC" w:rsidRDefault="00EC421D" w:rsidP="0044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Організаційна робота кафедри </w:t>
            </w:r>
          </w:p>
        </w:tc>
      </w:tr>
      <w:tr w:rsidR="0060700E" w:rsidTr="00B03257">
        <w:trPr>
          <w:trHeight w:val="1069"/>
        </w:trPr>
        <w:tc>
          <w:tcPr>
            <w:tcW w:w="817" w:type="dxa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  <w:vAlign w:val="center"/>
          </w:tcPr>
          <w:p w:rsidR="0060700E" w:rsidRPr="00EE3BFC" w:rsidRDefault="0060700E" w:rsidP="00607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редакційної колегії та рецензування статей журналу «Схід»</w:t>
            </w:r>
          </w:p>
        </w:tc>
        <w:tc>
          <w:tcPr>
            <w:tcW w:w="1409" w:type="dxa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668" w:type="dxa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</w:t>
            </w:r>
            <w:proofErr w:type="spellEnd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 </w:t>
            </w:r>
          </w:p>
        </w:tc>
      </w:tr>
      <w:tr w:rsidR="0060700E" w:rsidTr="00B03257">
        <w:trPr>
          <w:trHeight w:val="1069"/>
        </w:trPr>
        <w:tc>
          <w:tcPr>
            <w:tcW w:w="817" w:type="dxa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6" w:type="dxa"/>
            <w:vAlign w:val="center"/>
          </w:tcPr>
          <w:p w:rsidR="0060700E" w:rsidRDefault="0060700E" w:rsidP="00607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екскурсії для студентів I курсу спеціальності «Політологія» та «Філософія» до Верховної Ради України</w:t>
            </w:r>
          </w:p>
        </w:tc>
        <w:tc>
          <w:tcPr>
            <w:tcW w:w="1409" w:type="dxa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2018 </w:t>
            </w:r>
          </w:p>
        </w:tc>
        <w:tc>
          <w:tcPr>
            <w:tcW w:w="2668" w:type="dxa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</w:t>
            </w:r>
            <w:proofErr w:type="spellEnd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 </w:t>
            </w:r>
          </w:p>
        </w:tc>
      </w:tr>
      <w:tr w:rsidR="0060700E" w:rsidTr="00B03257">
        <w:trPr>
          <w:trHeight w:val="927"/>
        </w:trPr>
        <w:tc>
          <w:tcPr>
            <w:tcW w:w="817" w:type="dxa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vAlign w:val="center"/>
          </w:tcPr>
          <w:p w:rsidR="0060700E" w:rsidRPr="00EE3BFC" w:rsidRDefault="0060700E" w:rsidP="00607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екскурсії для студентів I курсу до музею Бориса Грінченка</w:t>
            </w:r>
          </w:p>
        </w:tc>
        <w:tc>
          <w:tcPr>
            <w:tcW w:w="1409" w:type="dxa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2018 </w:t>
            </w:r>
          </w:p>
        </w:tc>
        <w:tc>
          <w:tcPr>
            <w:tcW w:w="2668" w:type="dxa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Куратори I курсу </w:t>
            </w:r>
          </w:p>
        </w:tc>
      </w:tr>
      <w:tr w:rsidR="0060700E" w:rsidTr="00B03257">
        <w:trPr>
          <w:trHeight w:val="1123"/>
        </w:trPr>
        <w:tc>
          <w:tcPr>
            <w:tcW w:w="817" w:type="dxa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  <w:vAlign w:val="center"/>
          </w:tcPr>
          <w:p w:rsidR="0060700E" w:rsidRPr="00EE3BFC" w:rsidRDefault="0060700E" w:rsidP="00607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III всеукраїнського студентського турніру з філософії</w:t>
            </w:r>
          </w:p>
        </w:tc>
        <w:tc>
          <w:tcPr>
            <w:tcW w:w="1409" w:type="dxa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2019</w:t>
            </w:r>
          </w:p>
        </w:tc>
        <w:tc>
          <w:tcPr>
            <w:tcW w:w="2668" w:type="dxa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Александрова О.С. </w:t>
            </w:r>
          </w:p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</w:t>
            </w:r>
            <w:proofErr w:type="spellEnd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 </w:t>
            </w:r>
          </w:p>
        </w:tc>
      </w:tr>
      <w:tr w:rsidR="0060700E" w:rsidRPr="00EE3BFC" w:rsidTr="00B03257">
        <w:trPr>
          <w:trHeight w:val="561"/>
        </w:trPr>
        <w:tc>
          <w:tcPr>
            <w:tcW w:w="817" w:type="dxa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846" w:type="dxa"/>
            <w:vAlign w:val="center"/>
          </w:tcPr>
          <w:p w:rsidR="0060700E" w:rsidRPr="00EE3BFC" w:rsidRDefault="0060700E" w:rsidP="00607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редакційної колегії та рецензування статей журналу «Схід»</w:t>
            </w:r>
          </w:p>
        </w:tc>
        <w:tc>
          <w:tcPr>
            <w:tcW w:w="1409" w:type="dxa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668" w:type="dxa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</w:t>
            </w:r>
            <w:proofErr w:type="spellEnd"/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 </w:t>
            </w:r>
          </w:p>
        </w:tc>
      </w:tr>
      <w:tr w:rsidR="0060700E" w:rsidTr="00EE3BFC">
        <w:trPr>
          <w:trHeight w:val="561"/>
        </w:trPr>
        <w:tc>
          <w:tcPr>
            <w:tcW w:w="10740" w:type="dxa"/>
            <w:gridSpan w:val="4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Методична робота кафедри </w:t>
            </w:r>
          </w:p>
        </w:tc>
      </w:tr>
      <w:tr w:rsidR="0060700E" w:rsidRPr="00EE3BFC" w:rsidTr="00B03257">
        <w:trPr>
          <w:trHeight w:val="747"/>
        </w:trPr>
        <w:tc>
          <w:tcPr>
            <w:tcW w:w="817" w:type="dxa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  <w:vAlign w:val="center"/>
          </w:tcPr>
          <w:p w:rsidR="0060700E" w:rsidRPr="00EE3BFC" w:rsidRDefault="0060700E" w:rsidP="00607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робочих навчальних програм за новими вимогами</w:t>
            </w:r>
          </w:p>
        </w:tc>
        <w:tc>
          <w:tcPr>
            <w:tcW w:w="1409" w:type="dxa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668" w:type="dxa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кафедри </w:t>
            </w:r>
          </w:p>
        </w:tc>
      </w:tr>
      <w:tr w:rsidR="0060700E" w:rsidTr="00B03257">
        <w:trPr>
          <w:trHeight w:val="702"/>
        </w:trPr>
        <w:tc>
          <w:tcPr>
            <w:tcW w:w="817" w:type="dxa"/>
            <w:vAlign w:val="center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6" w:type="dxa"/>
            <w:vAlign w:val="center"/>
          </w:tcPr>
          <w:p w:rsidR="0060700E" w:rsidRPr="00EE3BFC" w:rsidRDefault="0060700E" w:rsidP="002B4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ЕНК з дисциплін, що викладаються за магістерськ</w:t>
            </w:r>
            <w:r w:rsidR="002B4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Pr="00EE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</w:t>
            </w:r>
            <w:r w:rsidR="002B4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</w:p>
        </w:tc>
        <w:tc>
          <w:tcPr>
            <w:tcW w:w="1409" w:type="dxa"/>
          </w:tcPr>
          <w:p w:rsidR="0060700E" w:rsidRPr="00EE3BFC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68" w:type="dxa"/>
            <w:vAlign w:val="center"/>
          </w:tcPr>
          <w:p w:rsidR="0060700E" w:rsidRPr="00EE3BFC" w:rsidRDefault="0060700E" w:rsidP="00607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Викладачі кафедри </w:t>
            </w:r>
          </w:p>
        </w:tc>
      </w:tr>
      <w:tr w:rsidR="0060700E" w:rsidTr="00B03257">
        <w:trPr>
          <w:trHeight w:val="986"/>
        </w:trPr>
        <w:tc>
          <w:tcPr>
            <w:tcW w:w="817" w:type="dxa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vAlign w:val="center"/>
          </w:tcPr>
          <w:p w:rsidR="0060700E" w:rsidRPr="00B03257" w:rsidRDefault="0060700E" w:rsidP="00607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ЕНК з дисциплін за вибором: курс «Практична філософія»: модулі «Філософія життя», «Філософія психоаналізу», «Філософія постмодерну»</w:t>
            </w:r>
          </w:p>
        </w:tc>
        <w:tc>
          <w:tcPr>
            <w:tcW w:w="1409" w:type="dxa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2018</w:t>
            </w:r>
          </w:p>
        </w:tc>
        <w:tc>
          <w:tcPr>
            <w:tcW w:w="2668" w:type="dxa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Брижнік</w:t>
            </w:r>
            <w:proofErr w:type="spellEnd"/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</w:t>
            </w:r>
          </w:p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Додонова</w:t>
            </w:r>
            <w:proofErr w:type="spellEnd"/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60700E" w:rsidTr="00B03257">
        <w:trPr>
          <w:trHeight w:val="986"/>
        </w:trPr>
        <w:tc>
          <w:tcPr>
            <w:tcW w:w="817" w:type="dxa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  <w:vAlign w:val="center"/>
          </w:tcPr>
          <w:p w:rsidR="0060700E" w:rsidRPr="00B03257" w:rsidRDefault="0060700E" w:rsidP="00607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програм кандидатських іспитів з «Філософії», «Релігієзнавства», «Соціальної філософії», та «Філософії історії»</w:t>
            </w:r>
          </w:p>
        </w:tc>
        <w:tc>
          <w:tcPr>
            <w:tcW w:w="1409" w:type="dxa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2018</w:t>
            </w:r>
          </w:p>
        </w:tc>
        <w:tc>
          <w:tcPr>
            <w:tcW w:w="2668" w:type="dxa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Александрова О.С.</w:t>
            </w:r>
          </w:p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</w:t>
            </w:r>
            <w:proofErr w:type="spellEnd"/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</w:t>
            </w:r>
          </w:p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60700E" w:rsidTr="00B03257">
        <w:trPr>
          <w:trHeight w:val="696"/>
        </w:trPr>
        <w:tc>
          <w:tcPr>
            <w:tcW w:w="817" w:type="dxa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  <w:vAlign w:val="center"/>
          </w:tcPr>
          <w:p w:rsidR="0060700E" w:rsidRPr="00B03257" w:rsidRDefault="0060700E" w:rsidP="00607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методичних рекомендацій з написання магістерських робіт</w:t>
            </w:r>
          </w:p>
        </w:tc>
        <w:tc>
          <w:tcPr>
            <w:tcW w:w="1409" w:type="dxa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2019 </w:t>
            </w:r>
          </w:p>
        </w:tc>
        <w:tc>
          <w:tcPr>
            <w:tcW w:w="2668" w:type="dxa"/>
            <w:vAlign w:val="center"/>
          </w:tcPr>
          <w:p w:rsidR="0060700E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 </w:t>
            </w:r>
          </w:p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60700E" w:rsidTr="00B03257">
        <w:trPr>
          <w:trHeight w:val="554"/>
        </w:trPr>
        <w:tc>
          <w:tcPr>
            <w:tcW w:w="10740" w:type="dxa"/>
            <w:gridSpan w:val="4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Методичні семінари </w:t>
            </w:r>
          </w:p>
        </w:tc>
      </w:tr>
      <w:tr w:rsidR="0060700E" w:rsidTr="00B03257">
        <w:trPr>
          <w:trHeight w:val="986"/>
        </w:trPr>
        <w:tc>
          <w:tcPr>
            <w:tcW w:w="817" w:type="dxa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  <w:vAlign w:val="center"/>
          </w:tcPr>
          <w:p w:rsidR="0060700E" w:rsidRPr="00B03257" w:rsidRDefault="0060700E" w:rsidP="00607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підготовки ЕНК для забезпечення навчального процесу на магістерській програмі з «Філософії»</w:t>
            </w:r>
          </w:p>
        </w:tc>
        <w:tc>
          <w:tcPr>
            <w:tcW w:w="1409" w:type="dxa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2018</w:t>
            </w:r>
          </w:p>
        </w:tc>
        <w:tc>
          <w:tcPr>
            <w:tcW w:w="2668" w:type="dxa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Горбань О.В. </w:t>
            </w:r>
          </w:p>
        </w:tc>
      </w:tr>
      <w:tr w:rsidR="0060700E" w:rsidTr="00B03257">
        <w:trPr>
          <w:trHeight w:val="562"/>
        </w:trPr>
        <w:tc>
          <w:tcPr>
            <w:tcW w:w="10740" w:type="dxa"/>
            <w:gridSpan w:val="4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2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Наукові семінари </w:t>
            </w:r>
          </w:p>
        </w:tc>
      </w:tr>
      <w:tr w:rsidR="0060700E" w:rsidTr="00B03257">
        <w:trPr>
          <w:trHeight w:val="986"/>
        </w:trPr>
        <w:tc>
          <w:tcPr>
            <w:tcW w:w="817" w:type="dxa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  <w:vAlign w:val="center"/>
          </w:tcPr>
          <w:p w:rsidR="0060700E" w:rsidRPr="00B03257" w:rsidRDefault="0060700E" w:rsidP="00607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нової історичної свідомості в Україні як передумова громадянської злагоди в контексті гуманітарної безпеки держави</w:t>
            </w:r>
          </w:p>
        </w:tc>
        <w:tc>
          <w:tcPr>
            <w:tcW w:w="1409" w:type="dxa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2019</w:t>
            </w:r>
          </w:p>
        </w:tc>
        <w:tc>
          <w:tcPr>
            <w:tcW w:w="2668" w:type="dxa"/>
            <w:vAlign w:val="center"/>
          </w:tcPr>
          <w:p w:rsidR="0060700E" w:rsidRPr="00B03257" w:rsidRDefault="0060700E" w:rsidP="00607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Александрова О.С. </w:t>
            </w:r>
          </w:p>
        </w:tc>
      </w:tr>
    </w:tbl>
    <w:p w:rsidR="004404CB" w:rsidRPr="004404CB" w:rsidRDefault="004404CB" w:rsidP="00EC4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sectPr w:rsidR="004404CB" w:rsidRPr="004404CB" w:rsidSect="001D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404CB"/>
    <w:rsid w:val="001D1F76"/>
    <w:rsid w:val="002B443C"/>
    <w:rsid w:val="003C1C28"/>
    <w:rsid w:val="004404CB"/>
    <w:rsid w:val="0060700E"/>
    <w:rsid w:val="00633425"/>
    <w:rsid w:val="006E3C63"/>
    <w:rsid w:val="00B03257"/>
    <w:rsid w:val="00B5256C"/>
    <w:rsid w:val="00EC421D"/>
    <w:rsid w:val="00EE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36D7-FA7D-45B8-8A04-23EDDABE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2018-09-19T08:05:00Z</dcterms:created>
  <dcterms:modified xsi:type="dcterms:W3CDTF">2018-09-19T10:13:00Z</dcterms:modified>
</cp:coreProperties>
</file>