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04" w:rsidRPr="00B90D4B" w:rsidRDefault="00353B04" w:rsidP="00B9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ПРОТОКОЛ № 8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спільне засідання кафедри історії України та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 кафедри всесвітньої історії,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Історико-філософського факультету,</w:t>
      </w:r>
    </w:p>
    <w:p w:rsidR="00353B04" w:rsidRPr="00B90D4B" w:rsidRDefault="00353B04" w:rsidP="00B90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uk-UA"/>
        </w:rPr>
      </w:pP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uk-UA"/>
        </w:rPr>
        <w:t>Київського університету імені Бориса Грінченка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від </w:t>
      </w: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uk-UA"/>
        </w:rPr>
        <w:t xml:space="preserve">14 </w:t>
      </w: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лютого  2018 р.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Присутні: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завідувач кафедри,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проф.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Салата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О.О.;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проф. Щербак В. О.;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доцент.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Михайловський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В. М.;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Бонь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О. І.;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Будзар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М. М.;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Виноградов С. В.;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Іванюк О. Л.;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Ковальов Є. А.;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Дроботенко Н. А.; сумісники: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Мохнатюк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І. О.; д. і. н,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завідувач кафедри, проф. І. В. Срібняк, д. і. н, проф. Г. М.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Надтока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д. і. н, проф. О. О. Драч, к. і. н, доц. С. О.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Голованов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к. і. н, доц. О. А. Брайчевська,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доц. Г. М. Мельник, д. і. н, професор Г. В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Саган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к. і. н, доц. І. В.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Горпинченко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старший викладач С. Л. Савін,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доц. І. С. </w:t>
      </w:r>
      <w:proofErr w:type="spellStart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Слюсаренко</w:t>
      </w:r>
      <w:proofErr w:type="spellEnd"/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</w:p>
    <w:p w:rsidR="004E38BC" w:rsidRPr="00B90D4B" w:rsidRDefault="004E38BC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B90D4B">
        <w:rPr>
          <w:rFonts w:ascii="Times New Roman" w:hAnsi="Times New Roman" w:cs="Times New Roman"/>
          <w:sz w:val="26"/>
          <w:szCs w:val="26"/>
        </w:rPr>
        <w:br/>
      </w:r>
      <w:r w:rsidRPr="00B90D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Секретарі кафедр: Мухіна К. С,  Ю. В. </w:t>
      </w:r>
      <w:proofErr w:type="spellStart"/>
      <w:r w:rsidRPr="00B90D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Голубнича</w:t>
      </w:r>
      <w:proofErr w:type="spellEnd"/>
      <w:r w:rsidRPr="00B90D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353B04" w:rsidRPr="00B90D4B" w:rsidRDefault="00353B04" w:rsidP="00B90D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</w:rPr>
        <w:t>Порядок денний:</w:t>
      </w:r>
    </w:p>
    <w:p w:rsidR="00353B04" w:rsidRPr="00B90D4B" w:rsidRDefault="00353B04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353B04" w:rsidRPr="00B90D4B" w:rsidRDefault="00353B04" w:rsidP="00B90D4B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D4B">
        <w:rPr>
          <w:rFonts w:ascii="Times New Roman" w:hAnsi="Times New Roman" w:cs="Times New Roman"/>
          <w:sz w:val="26"/>
          <w:szCs w:val="26"/>
        </w:rPr>
        <w:t>Проміжковий</w:t>
      </w:r>
      <w:proofErr w:type="spellEnd"/>
      <w:r w:rsidRPr="00B90D4B">
        <w:rPr>
          <w:rFonts w:ascii="Times New Roman" w:hAnsi="Times New Roman" w:cs="Times New Roman"/>
          <w:sz w:val="26"/>
          <w:szCs w:val="26"/>
        </w:rPr>
        <w:t xml:space="preserve"> звіт аспірантів кафедри</w:t>
      </w:r>
      <w:r w:rsidR="003B62EC" w:rsidRPr="00B90D4B">
        <w:rPr>
          <w:rFonts w:ascii="Times New Roman" w:hAnsi="Times New Roman" w:cs="Times New Roman"/>
          <w:sz w:val="26"/>
          <w:szCs w:val="26"/>
        </w:rPr>
        <w:t>.</w:t>
      </w:r>
    </w:p>
    <w:p w:rsidR="00353B04" w:rsidRPr="00B90D4B" w:rsidRDefault="00353B04" w:rsidP="00B90D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B90D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Розробка плану роботи кафедри на березень 2017/2018 навчальних років.</w:t>
      </w:r>
    </w:p>
    <w:p w:rsidR="00353B04" w:rsidRPr="00B90D4B" w:rsidRDefault="00353B04" w:rsidP="00B90D4B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 xml:space="preserve"> </w:t>
      </w:r>
      <w:r w:rsidR="004E38BC" w:rsidRPr="00B90D4B">
        <w:rPr>
          <w:rFonts w:ascii="Times New Roman" w:hAnsi="Times New Roman" w:cs="Times New Roman"/>
          <w:sz w:val="26"/>
          <w:szCs w:val="26"/>
        </w:rPr>
        <w:t>Визначення  змісту дослідницької практики зі здобувачами наукового ступеня «доктор філософії» з Історії та Археології.</w:t>
      </w:r>
    </w:p>
    <w:p w:rsidR="004E38BC" w:rsidRPr="00B90D4B" w:rsidRDefault="004E38BC" w:rsidP="00B90D4B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>Різне.</w:t>
      </w:r>
    </w:p>
    <w:p w:rsidR="004E38BC" w:rsidRPr="00B90D4B" w:rsidRDefault="004E38BC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4E38BC" w:rsidRPr="00B90D4B" w:rsidRDefault="004E38BC" w:rsidP="00B90D4B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</w:t>
      </w:r>
      <w:r w:rsidRPr="00B90D4B">
        <w:rPr>
          <w:rFonts w:ascii="Times New Roman" w:hAnsi="Times New Roman" w:cs="Times New Roman"/>
          <w:b/>
          <w:sz w:val="26"/>
          <w:szCs w:val="26"/>
        </w:rPr>
        <w:t>РОЗГЛЯД  ПИТАНЬ</w:t>
      </w:r>
    </w:p>
    <w:p w:rsidR="004E38BC" w:rsidRPr="00B90D4B" w:rsidRDefault="004E38BC" w:rsidP="00B90D4B">
      <w:pPr>
        <w:pStyle w:val="a3"/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D4B">
        <w:rPr>
          <w:rFonts w:ascii="Times New Roman" w:hAnsi="Times New Roman" w:cs="Times New Roman"/>
          <w:sz w:val="26"/>
          <w:szCs w:val="26"/>
        </w:rPr>
        <w:t>Проміжковий</w:t>
      </w:r>
      <w:proofErr w:type="spellEnd"/>
      <w:r w:rsidRPr="00B90D4B">
        <w:rPr>
          <w:rFonts w:ascii="Times New Roman" w:hAnsi="Times New Roman" w:cs="Times New Roman"/>
          <w:sz w:val="26"/>
          <w:szCs w:val="26"/>
        </w:rPr>
        <w:t xml:space="preserve"> звіт аспірантів кафедри</w:t>
      </w:r>
    </w:p>
    <w:p w:rsidR="004E38BC" w:rsidRPr="00B90D4B" w:rsidRDefault="004E38BC" w:rsidP="00B90D4B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</w:rPr>
        <w:t xml:space="preserve">         СЛУХАЛИ: </w:t>
      </w:r>
      <w:proofErr w:type="spellStart"/>
      <w:r w:rsidRPr="00B90D4B">
        <w:rPr>
          <w:rFonts w:ascii="Times New Roman" w:hAnsi="Times New Roman" w:cs="Times New Roman"/>
          <w:sz w:val="26"/>
          <w:szCs w:val="26"/>
        </w:rPr>
        <w:t>Проміжковий</w:t>
      </w:r>
      <w:proofErr w:type="spellEnd"/>
      <w:r w:rsidRPr="00B90D4B">
        <w:rPr>
          <w:rFonts w:ascii="Times New Roman" w:hAnsi="Times New Roman" w:cs="Times New Roman"/>
          <w:sz w:val="26"/>
          <w:szCs w:val="26"/>
        </w:rPr>
        <w:t xml:space="preserve"> звіт аспірантів кафедри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</w:rPr>
        <w:t xml:space="preserve">         ВИСТУПИЛИ</w:t>
      </w:r>
      <w:r w:rsidRPr="00B90D4B">
        <w:rPr>
          <w:rFonts w:ascii="Times New Roman" w:hAnsi="Times New Roman" w:cs="Times New Roman"/>
          <w:sz w:val="26"/>
          <w:szCs w:val="26"/>
        </w:rPr>
        <w:t>: аспіранти кафедри всесвітньої історії за напрямком підготовки «Історія та археологія».</w:t>
      </w:r>
    </w:p>
    <w:p w:rsidR="004E38BC" w:rsidRPr="00B90D4B" w:rsidRDefault="004E38BC" w:rsidP="00B90D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</w:rPr>
        <w:t xml:space="preserve">УХВАЛИЛИ: 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>Затвердити звіти аспірантів кафедри.</w:t>
      </w:r>
    </w:p>
    <w:p w:rsidR="004E38BC" w:rsidRPr="00B90D4B" w:rsidRDefault="004E38BC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4E38BC" w:rsidRPr="00B90D4B" w:rsidRDefault="004E38BC" w:rsidP="00B90D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>2. План роботи кафедри всесвітньої історії на 2017-2018 навчальний рік.</w:t>
      </w:r>
    </w:p>
    <w:p w:rsidR="004E38BC" w:rsidRPr="00B90D4B" w:rsidRDefault="004E38BC" w:rsidP="00B90D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</w:rPr>
        <w:lastRenderedPageBreak/>
        <w:t>СЛУХАЛИ:</w:t>
      </w:r>
      <w:r w:rsidRPr="00B90D4B">
        <w:rPr>
          <w:rStyle w:val="3"/>
          <w:sz w:val="26"/>
          <w:szCs w:val="26"/>
        </w:rPr>
        <w:t xml:space="preserve"> завідувач кафедри </w:t>
      </w:r>
      <w:proofErr w:type="spellStart"/>
      <w:r w:rsidRPr="00B90D4B">
        <w:rPr>
          <w:rFonts w:ascii="Times New Roman" w:hAnsi="Times New Roman" w:cs="Times New Roman"/>
          <w:sz w:val="26"/>
          <w:szCs w:val="26"/>
        </w:rPr>
        <w:t>д.і.н</w:t>
      </w:r>
      <w:proofErr w:type="spellEnd"/>
      <w:r w:rsidRPr="00B90D4B">
        <w:rPr>
          <w:rFonts w:ascii="Times New Roman" w:hAnsi="Times New Roman" w:cs="Times New Roman"/>
          <w:sz w:val="26"/>
          <w:szCs w:val="26"/>
        </w:rPr>
        <w:t>, професор І.В. Срібняк представив присутнім попередньо розроблений варіант плану роботи кафедри на березень 2018 року.</w:t>
      </w:r>
    </w:p>
    <w:p w:rsidR="004E38BC" w:rsidRPr="00B90D4B" w:rsidRDefault="004E38BC" w:rsidP="00B90D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>Пройшло обговорення.</w:t>
      </w:r>
    </w:p>
    <w:p w:rsidR="004E38BC" w:rsidRPr="00B90D4B" w:rsidRDefault="004E38BC" w:rsidP="00B90D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8BC" w:rsidRPr="00B90D4B" w:rsidRDefault="004E38BC" w:rsidP="00B90D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</w:rPr>
        <w:t xml:space="preserve">УХВАЛИЛИ: </w:t>
      </w:r>
    </w:p>
    <w:p w:rsidR="004E38BC" w:rsidRPr="00B90D4B" w:rsidRDefault="004E38BC" w:rsidP="00B90D4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 xml:space="preserve">Затвердити план роботи кафедри на березень 2017/ 2018 </w:t>
      </w:r>
      <w:proofErr w:type="spellStart"/>
      <w:r w:rsidRPr="00B90D4B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Pr="00B90D4B">
        <w:rPr>
          <w:rFonts w:ascii="Times New Roman" w:hAnsi="Times New Roman" w:cs="Times New Roman"/>
          <w:sz w:val="26"/>
          <w:szCs w:val="26"/>
        </w:rPr>
        <w:t>.</w:t>
      </w:r>
    </w:p>
    <w:p w:rsidR="004E38BC" w:rsidRPr="00B90D4B" w:rsidRDefault="004E38BC" w:rsidP="00B90D4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>3. Визначення  змісту дослідницької практики зі здобувачами наукового ступеня «доктор філософії» з Історії та Археології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</w:rPr>
        <w:t xml:space="preserve"> СЛУХАЛИ: 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>Визначення  змісту дослідницької практики зі здобувачами наукового ступеня «доктор філософії» з Історії та Археології.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D4B">
        <w:rPr>
          <w:rFonts w:ascii="Times New Roman" w:hAnsi="Times New Roman" w:cs="Times New Roman"/>
          <w:b/>
          <w:sz w:val="26"/>
          <w:szCs w:val="26"/>
        </w:rPr>
        <w:t>ВИСТУПИЛИ: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0D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Докторантки С.</w:t>
      </w:r>
      <w:r w:rsidR="00B90D4B" w:rsidRPr="00B90D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90D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Голоско</w:t>
      </w:r>
      <w:proofErr w:type="spellEnd"/>
      <w:r w:rsidRPr="00B90D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 Т. Зотова запропонували провести тренінг з методики пошуку електронних архівних джерел, потрібних для написання дисертаційних робіт (в рамках тем, які були затверджені докторантам для дослідження).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90D4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УХВАЛИЛИ: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0D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Прийняти до уваги пропозиції аспірантів за напрямком підготовки «Історія та Археологія».</w:t>
      </w:r>
    </w:p>
    <w:p w:rsidR="004E38BC" w:rsidRPr="00B90D4B" w:rsidRDefault="004E38BC" w:rsidP="00B90D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0D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Голосували «За» - одноголосно.</w:t>
      </w:r>
    </w:p>
    <w:p w:rsidR="004E38BC" w:rsidRPr="00B90D4B" w:rsidRDefault="004E38BC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4E38BC" w:rsidRPr="00B90D4B" w:rsidRDefault="004E38BC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4E38BC" w:rsidRPr="00B90D4B" w:rsidRDefault="004E38BC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B90D4B" w:rsidRPr="00B90D4B" w:rsidRDefault="004E38BC" w:rsidP="00B90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 xml:space="preserve">Завідувач кафедри всесвітньої історії </w:t>
      </w:r>
      <w:r w:rsidR="00B90D4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90D4B" w:rsidRPr="00B90D4B">
        <w:rPr>
          <w:rFonts w:ascii="Times New Roman" w:hAnsi="Times New Roman" w:cs="Times New Roman"/>
          <w:sz w:val="26"/>
          <w:szCs w:val="26"/>
        </w:rPr>
        <w:t>І.В. Срібняк.</w:t>
      </w:r>
    </w:p>
    <w:p w:rsidR="004E38BC" w:rsidRPr="00B90D4B" w:rsidRDefault="004E38BC" w:rsidP="00B90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8BC" w:rsidRPr="00B90D4B" w:rsidRDefault="004E38BC" w:rsidP="00B90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8BC" w:rsidRPr="00B90D4B" w:rsidRDefault="004E38BC" w:rsidP="00B9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4E38BC" w:rsidRPr="00B90D4B" w:rsidRDefault="004E38BC" w:rsidP="00B90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 xml:space="preserve">Завідувач кафедри </w:t>
      </w:r>
      <w:r w:rsidR="00B90D4B">
        <w:rPr>
          <w:rFonts w:ascii="Times New Roman" w:hAnsi="Times New Roman" w:cs="Times New Roman"/>
          <w:sz w:val="26"/>
          <w:szCs w:val="26"/>
        </w:rPr>
        <w:t xml:space="preserve">Історії України                                                          </w:t>
      </w:r>
      <w:r w:rsidRPr="00B90D4B">
        <w:rPr>
          <w:rFonts w:ascii="Times New Roman" w:hAnsi="Times New Roman" w:cs="Times New Roman"/>
          <w:sz w:val="26"/>
          <w:szCs w:val="26"/>
        </w:rPr>
        <w:t xml:space="preserve">О.О. </w:t>
      </w:r>
      <w:proofErr w:type="spellStart"/>
      <w:r w:rsidRPr="00B90D4B">
        <w:rPr>
          <w:rFonts w:ascii="Times New Roman" w:hAnsi="Times New Roman" w:cs="Times New Roman"/>
          <w:sz w:val="26"/>
          <w:szCs w:val="26"/>
        </w:rPr>
        <w:t>Салата</w:t>
      </w:r>
      <w:proofErr w:type="spellEnd"/>
    </w:p>
    <w:p w:rsidR="004E38BC" w:rsidRPr="00B90D4B" w:rsidRDefault="004E38BC" w:rsidP="00B90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8BC" w:rsidRPr="00B90D4B" w:rsidRDefault="004E38BC" w:rsidP="00B90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8BC" w:rsidRPr="00B90D4B" w:rsidRDefault="004E38BC" w:rsidP="00B90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8BC" w:rsidRPr="00B90D4B" w:rsidRDefault="004E38BC" w:rsidP="00B90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>Секретар кафедри Історії України                                          К.С. Мухіна</w:t>
      </w:r>
    </w:p>
    <w:p w:rsidR="004E38BC" w:rsidRPr="00B90D4B" w:rsidRDefault="004E38BC" w:rsidP="00B90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8BC" w:rsidRPr="00B90D4B" w:rsidRDefault="004E38BC" w:rsidP="00B90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D4B">
        <w:rPr>
          <w:rFonts w:ascii="Times New Roman" w:hAnsi="Times New Roman" w:cs="Times New Roman"/>
          <w:sz w:val="26"/>
          <w:szCs w:val="26"/>
        </w:rPr>
        <w:t xml:space="preserve">Секретар кафедри всесвітньої історії                                      Ю.В. </w:t>
      </w:r>
      <w:proofErr w:type="spellStart"/>
      <w:r w:rsidRPr="00B90D4B">
        <w:rPr>
          <w:rFonts w:ascii="Times New Roman" w:hAnsi="Times New Roman" w:cs="Times New Roman"/>
          <w:sz w:val="26"/>
          <w:szCs w:val="26"/>
        </w:rPr>
        <w:t>Голубнича</w:t>
      </w:r>
      <w:proofErr w:type="spellEnd"/>
      <w:r w:rsidRPr="00B90D4B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E38BC" w:rsidRPr="00821BE8" w:rsidRDefault="004E38BC" w:rsidP="004E3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8BC" w:rsidRDefault="004E38BC" w:rsidP="004E38BC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</w:rPr>
      </w:pPr>
    </w:p>
    <w:p w:rsidR="004E38BC" w:rsidRPr="00252A94" w:rsidRDefault="004E38BC" w:rsidP="00252A94">
      <w:pPr>
        <w:shd w:val="clear" w:color="auto" w:fill="FFFFFF"/>
        <w:spacing w:after="0" w:line="360" w:lineRule="auto"/>
        <w:rPr>
          <w:b/>
          <w:sz w:val="40"/>
        </w:rPr>
      </w:pPr>
      <w:bookmarkStart w:id="0" w:name="_GoBack"/>
      <w:bookmarkEnd w:id="0"/>
    </w:p>
    <w:sectPr w:rsidR="004E38BC" w:rsidRPr="00252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588"/>
    <w:multiLevelType w:val="hybridMultilevel"/>
    <w:tmpl w:val="0FBAD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356"/>
    <w:multiLevelType w:val="hybridMultilevel"/>
    <w:tmpl w:val="56488A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03C61"/>
    <w:multiLevelType w:val="hybridMultilevel"/>
    <w:tmpl w:val="D9E6C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04"/>
    <w:rsid w:val="001E23D9"/>
    <w:rsid w:val="00252A94"/>
    <w:rsid w:val="00353B04"/>
    <w:rsid w:val="003B62EC"/>
    <w:rsid w:val="004E38BC"/>
    <w:rsid w:val="00522EB7"/>
    <w:rsid w:val="00872724"/>
    <w:rsid w:val="00B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5FE"/>
  <w15:chartTrackingRefBased/>
  <w15:docId w15:val="{DFC456C2-E52E-46B2-89B2-629FC25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04"/>
    <w:pPr>
      <w:ind w:left="720"/>
      <w:contextualSpacing/>
    </w:pPr>
  </w:style>
  <w:style w:type="character" w:customStyle="1" w:styleId="3">
    <w:name w:val="Основной текст3"/>
    <w:basedOn w:val="a0"/>
    <w:uiPriority w:val="99"/>
    <w:rsid w:val="004E38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No Spacing"/>
    <w:uiPriority w:val="1"/>
    <w:qFormat/>
    <w:rsid w:val="004E38BC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2020-09-08T10:44:00Z</dcterms:created>
  <dcterms:modified xsi:type="dcterms:W3CDTF">2020-09-08T11:49:00Z</dcterms:modified>
</cp:coreProperties>
</file>