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4CB" w:rsidRPr="004404CB" w:rsidRDefault="004404CB" w:rsidP="004404C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6"/>
          <w:lang w:val="uk-UA"/>
        </w:rPr>
      </w:pPr>
      <w:r w:rsidRPr="004404CB">
        <w:rPr>
          <w:rFonts w:ascii="Times New Roman" w:hAnsi="Times New Roman" w:cs="Times New Roman"/>
          <w:b/>
          <w:sz w:val="32"/>
          <w:szCs w:val="36"/>
          <w:lang w:val="uk-UA"/>
        </w:rPr>
        <w:t>План</w:t>
      </w:r>
    </w:p>
    <w:p w:rsidR="004404CB" w:rsidRDefault="004404CB" w:rsidP="004404C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6"/>
          <w:lang w:val="uk-UA"/>
        </w:rPr>
      </w:pPr>
      <w:r w:rsidRPr="004404CB">
        <w:rPr>
          <w:rFonts w:ascii="Times New Roman" w:hAnsi="Times New Roman" w:cs="Times New Roman"/>
          <w:b/>
          <w:sz w:val="32"/>
          <w:szCs w:val="36"/>
          <w:lang w:val="uk-UA"/>
        </w:rPr>
        <w:t xml:space="preserve">наукової та </w:t>
      </w:r>
      <w:r w:rsidR="0060700E">
        <w:rPr>
          <w:rFonts w:ascii="Times New Roman" w:hAnsi="Times New Roman" w:cs="Times New Roman"/>
          <w:b/>
          <w:sz w:val="32"/>
          <w:szCs w:val="36"/>
          <w:lang w:val="uk-UA"/>
        </w:rPr>
        <w:t>орга</w:t>
      </w:r>
      <w:r w:rsidRPr="004404CB">
        <w:rPr>
          <w:rFonts w:ascii="Times New Roman" w:hAnsi="Times New Roman" w:cs="Times New Roman"/>
          <w:b/>
          <w:sz w:val="32"/>
          <w:szCs w:val="36"/>
          <w:lang w:val="uk-UA"/>
        </w:rPr>
        <w:t>н</w:t>
      </w:r>
      <w:r w:rsidR="0060700E">
        <w:rPr>
          <w:rFonts w:ascii="Times New Roman" w:hAnsi="Times New Roman" w:cs="Times New Roman"/>
          <w:b/>
          <w:sz w:val="32"/>
          <w:szCs w:val="36"/>
          <w:lang w:val="uk-UA"/>
        </w:rPr>
        <w:t>іза</w:t>
      </w:r>
      <w:r w:rsidRPr="004404CB">
        <w:rPr>
          <w:rFonts w:ascii="Times New Roman" w:hAnsi="Times New Roman" w:cs="Times New Roman"/>
          <w:b/>
          <w:sz w:val="32"/>
          <w:szCs w:val="36"/>
          <w:lang w:val="uk-UA"/>
        </w:rPr>
        <w:t xml:space="preserve">ційної роботи кафедри філософії </w:t>
      </w:r>
    </w:p>
    <w:p w:rsidR="00EC421D" w:rsidRDefault="003C1C28" w:rsidP="004404C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6"/>
          <w:lang w:val="uk-UA"/>
        </w:rPr>
      </w:pPr>
      <w:r>
        <w:rPr>
          <w:rFonts w:ascii="Times New Roman" w:hAnsi="Times New Roman" w:cs="Times New Roman"/>
          <w:b/>
          <w:sz w:val="32"/>
          <w:szCs w:val="36"/>
          <w:lang w:val="uk-UA"/>
        </w:rPr>
        <w:t>на 201</w:t>
      </w:r>
      <w:r w:rsidR="000A773A">
        <w:rPr>
          <w:rFonts w:ascii="Times New Roman" w:hAnsi="Times New Roman" w:cs="Times New Roman"/>
          <w:b/>
          <w:sz w:val="32"/>
          <w:szCs w:val="36"/>
          <w:lang w:val="uk-UA"/>
        </w:rPr>
        <w:t>9</w:t>
      </w:r>
      <w:r>
        <w:rPr>
          <w:rFonts w:ascii="Times New Roman" w:hAnsi="Times New Roman" w:cs="Times New Roman"/>
          <w:b/>
          <w:sz w:val="32"/>
          <w:szCs w:val="36"/>
          <w:lang w:val="uk-UA"/>
        </w:rPr>
        <w:t>-20</w:t>
      </w:r>
      <w:r w:rsidR="000A773A">
        <w:rPr>
          <w:rFonts w:ascii="Times New Roman" w:hAnsi="Times New Roman" w:cs="Times New Roman"/>
          <w:b/>
          <w:sz w:val="32"/>
          <w:szCs w:val="36"/>
          <w:lang w:val="uk-UA"/>
        </w:rPr>
        <w:t>20</w:t>
      </w:r>
      <w:r>
        <w:rPr>
          <w:rFonts w:ascii="Times New Roman" w:hAnsi="Times New Roman" w:cs="Times New Roman"/>
          <w:b/>
          <w:sz w:val="32"/>
          <w:szCs w:val="36"/>
          <w:lang w:val="uk-UA"/>
        </w:rPr>
        <w:t xml:space="preserve"> навчальний рік </w:t>
      </w:r>
    </w:p>
    <w:p w:rsidR="002A1B6F" w:rsidRPr="004404CB" w:rsidRDefault="002A1B6F" w:rsidP="004404C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6"/>
          <w:lang w:val="uk-UA"/>
        </w:rPr>
      </w:pPr>
    </w:p>
    <w:tbl>
      <w:tblPr>
        <w:tblStyle w:val="a3"/>
        <w:tblpPr w:leftFromText="180" w:rightFromText="180" w:vertAnchor="page" w:horzAnchor="margin" w:tblpX="-1026" w:tblpY="2943"/>
        <w:tblW w:w="10740" w:type="dxa"/>
        <w:tblLook w:val="04A0" w:firstRow="1" w:lastRow="0" w:firstColumn="1" w:lastColumn="0" w:noHBand="0" w:noVBand="1"/>
      </w:tblPr>
      <w:tblGrid>
        <w:gridCol w:w="817"/>
        <w:gridCol w:w="5846"/>
        <w:gridCol w:w="1409"/>
        <w:gridCol w:w="2668"/>
      </w:tblGrid>
      <w:tr w:rsidR="006E0412" w:rsidTr="006E0412">
        <w:trPr>
          <w:cantSplit/>
          <w:trHeight w:val="986"/>
        </w:trPr>
        <w:tc>
          <w:tcPr>
            <w:tcW w:w="817" w:type="dxa"/>
            <w:vAlign w:val="center"/>
          </w:tcPr>
          <w:p w:rsidR="004404CB" w:rsidRPr="004404CB" w:rsidRDefault="004404CB" w:rsidP="006E041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04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5846" w:type="dxa"/>
            <w:vAlign w:val="center"/>
          </w:tcPr>
          <w:p w:rsidR="004404CB" w:rsidRPr="004404CB" w:rsidRDefault="004404CB" w:rsidP="006E041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04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409" w:type="dxa"/>
            <w:vAlign w:val="center"/>
          </w:tcPr>
          <w:p w:rsidR="004404CB" w:rsidRPr="004404CB" w:rsidRDefault="004404CB" w:rsidP="006E041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04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668" w:type="dxa"/>
            <w:vAlign w:val="center"/>
          </w:tcPr>
          <w:p w:rsidR="004404CB" w:rsidRPr="004404CB" w:rsidRDefault="004404CB" w:rsidP="006E041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04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4404CB" w:rsidTr="006E0412">
        <w:trPr>
          <w:cantSplit/>
          <w:trHeight w:val="423"/>
        </w:trPr>
        <w:tc>
          <w:tcPr>
            <w:tcW w:w="10740" w:type="dxa"/>
            <w:gridSpan w:val="4"/>
          </w:tcPr>
          <w:p w:rsidR="004404CB" w:rsidRPr="004404CB" w:rsidRDefault="004404CB" w:rsidP="006E041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04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Основні напрями наукової роботи кафедри</w:t>
            </w:r>
          </w:p>
        </w:tc>
      </w:tr>
      <w:tr w:rsidR="006E0412" w:rsidTr="006E0412">
        <w:trPr>
          <w:cantSplit/>
          <w:trHeight w:val="986"/>
        </w:trPr>
        <w:tc>
          <w:tcPr>
            <w:tcW w:w="817" w:type="dxa"/>
            <w:vAlign w:val="center"/>
          </w:tcPr>
          <w:p w:rsidR="004404CB" w:rsidRPr="00EE3BFC" w:rsidRDefault="004404CB" w:rsidP="006E041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46" w:type="dxa"/>
            <w:vAlign w:val="center"/>
          </w:tcPr>
          <w:p w:rsidR="004404CB" w:rsidRPr="00EE3BFC" w:rsidRDefault="004404CB" w:rsidP="006E041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Розробка етапу факультетської НДР «Складні питання історичної пам`яті країн Центрально-Східної Європи ХХ- XXI ст. у парадигмі діалогічності української культури» (№ </w:t>
            </w:r>
            <w:proofErr w:type="spellStart"/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</w:t>
            </w:r>
            <w:proofErr w:type="spellEnd"/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реєстрації 0116V003294)</w:t>
            </w:r>
          </w:p>
        </w:tc>
        <w:tc>
          <w:tcPr>
            <w:tcW w:w="1409" w:type="dxa"/>
            <w:vAlign w:val="center"/>
          </w:tcPr>
          <w:p w:rsidR="004404CB" w:rsidRPr="00EE3BFC" w:rsidRDefault="004404CB" w:rsidP="006E041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68" w:type="dxa"/>
            <w:vAlign w:val="center"/>
          </w:tcPr>
          <w:p w:rsidR="004404CB" w:rsidRPr="00EE3BFC" w:rsidRDefault="004404CB" w:rsidP="006E041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члени кафедри</w:t>
            </w:r>
          </w:p>
        </w:tc>
      </w:tr>
      <w:tr w:rsidR="006E0412" w:rsidTr="006E0412">
        <w:trPr>
          <w:cantSplit/>
          <w:trHeight w:val="885"/>
        </w:trPr>
        <w:tc>
          <w:tcPr>
            <w:tcW w:w="817" w:type="dxa"/>
            <w:vAlign w:val="center"/>
          </w:tcPr>
          <w:p w:rsidR="004404CB" w:rsidRPr="00EE3BFC" w:rsidRDefault="004404CB" w:rsidP="006E041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46" w:type="dxa"/>
            <w:vAlign w:val="center"/>
          </w:tcPr>
          <w:p w:rsidR="004404CB" w:rsidRPr="00EE3BFC" w:rsidRDefault="004404CB" w:rsidP="006E041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над кафедральною науково-дослідною темою «Гуманітарна безпека в контексті глобалізаційних процесів» </w:t>
            </w:r>
          </w:p>
        </w:tc>
        <w:tc>
          <w:tcPr>
            <w:tcW w:w="1409" w:type="dxa"/>
            <w:vAlign w:val="center"/>
          </w:tcPr>
          <w:p w:rsidR="004404CB" w:rsidRPr="00EE3BFC" w:rsidRDefault="004404CB" w:rsidP="006E041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68" w:type="dxa"/>
            <w:vAlign w:val="center"/>
          </w:tcPr>
          <w:p w:rsidR="004404CB" w:rsidRPr="00EE3BFC" w:rsidRDefault="004404CB" w:rsidP="006E041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члени кафедри</w:t>
            </w:r>
          </w:p>
        </w:tc>
      </w:tr>
      <w:tr w:rsidR="00486AEE" w:rsidTr="006E0412">
        <w:trPr>
          <w:cantSplit/>
          <w:trHeight w:val="885"/>
        </w:trPr>
        <w:tc>
          <w:tcPr>
            <w:tcW w:w="817" w:type="dxa"/>
            <w:vAlign w:val="center"/>
          </w:tcPr>
          <w:p w:rsidR="002A1B6F" w:rsidRPr="00EE3BFC" w:rsidRDefault="006E0412" w:rsidP="006E041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846" w:type="dxa"/>
            <w:vAlign w:val="center"/>
          </w:tcPr>
          <w:p w:rsidR="002A1B6F" w:rsidRPr="000A773A" w:rsidRDefault="002A1B6F" w:rsidP="006E0412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7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розділів колективної монографії «</w:t>
            </w:r>
            <w:proofErr w:type="spellStart"/>
            <w:r w:rsidRPr="000A773A">
              <w:rPr>
                <w:rFonts w:ascii="Times New Roman" w:hAnsi="Times New Roman" w:cs="Times New Roman"/>
                <w:sz w:val="28"/>
                <w:szCs w:val="28"/>
              </w:rPr>
              <w:t>Складні</w:t>
            </w:r>
            <w:proofErr w:type="spellEnd"/>
            <w:r w:rsidRPr="000A7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773A">
              <w:rPr>
                <w:rFonts w:ascii="Times New Roman" w:hAnsi="Times New Roman" w:cs="Times New Roman"/>
                <w:sz w:val="28"/>
                <w:szCs w:val="28"/>
              </w:rPr>
              <w:t>питання</w:t>
            </w:r>
            <w:proofErr w:type="spellEnd"/>
            <w:r w:rsidRPr="000A7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773A">
              <w:rPr>
                <w:rFonts w:ascii="Times New Roman" w:hAnsi="Times New Roman" w:cs="Times New Roman"/>
                <w:sz w:val="28"/>
                <w:szCs w:val="28"/>
              </w:rPr>
              <w:t>історичної</w:t>
            </w:r>
            <w:proofErr w:type="spellEnd"/>
            <w:r w:rsidRPr="000A7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773A">
              <w:rPr>
                <w:rFonts w:ascii="Times New Roman" w:hAnsi="Times New Roman" w:cs="Times New Roman"/>
                <w:sz w:val="28"/>
                <w:szCs w:val="28"/>
              </w:rPr>
              <w:t>пам’яті</w:t>
            </w:r>
            <w:proofErr w:type="spellEnd"/>
            <w:r w:rsidRPr="000A773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0A773A">
              <w:rPr>
                <w:rFonts w:ascii="Times New Roman" w:hAnsi="Times New Roman" w:cs="Times New Roman"/>
                <w:sz w:val="28"/>
                <w:szCs w:val="28"/>
              </w:rPr>
              <w:t>парадигмі</w:t>
            </w:r>
            <w:proofErr w:type="spellEnd"/>
            <w:r w:rsidRPr="000A7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773A">
              <w:rPr>
                <w:rFonts w:ascii="Times New Roman" w:hAnsi="Times New Roman" w:cs="Times New Roman"/>
                <w:sz w:val="28"/>
                <w:szCs w:val="28"/>
              </w:rPr>
              <w:t>діалогічності</w:t>
            </w:r>
            <w:proofErr w:type="spellEnd"/>
            <w:r w:rsidRPr="000A773A">
              <w:rPr>
                <w:rFonts w:ascii="Times New Roman" w:hAnsi="Times New Roman" w:cs="Times New Roman"/>
                <w:sz w:val="28"/>
                <w:szCs w:val="28"/>
              </w:rPr>
              <w:t xml:space="preserve"> культур</w:t>
            </w:r>
            <w:r w:rsidRPr="000A7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1409" w:type="dxa"/>
            <w:vAlign w:val="center"/>
          </w:tcPr>
          <w:p w:rsidR="002A1B6F" w:rsidRPr="00EE3BFC" w:rsidRDefault="002A1B6F" w:rsidP="006E041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68" w:type="dxa"/>
            <w:vAlign w:val="center"/>
          </w:tcPr>
          <w:p w:rsidR="002A1B6F" w:rsidRDefault="002A1B6F" w:rsidP="006E041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Александрова О.С., Горбань О.В., </w:t>
            </w:r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Додонов Р.О.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В.І., Ковальчук Н.Д.,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Купрій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Ломачинська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Р.В., </w:t>
            </w:r>
          </w:p>
          <w:p w:rsidR="002A1B6F" w:rsidRDefault="002A1B6F" w:rsidP="006E041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Овсянкіна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Л.А., </w:t>
            </w:r>
          </w:p>
          <w:p w:rsidR="002A1B6F" w:rsidRDefault="002A1B6F" w:rsidP="006E041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Пасько Я.І., </w:t>
            </w:r>
          </w:p>
          <w:p w:rsidR="002A1B6F" w:rsidRPr="00EE3BFC" w:rsidRDefault="002A1B6F" w:rsidP="006E041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 М.Г.</w:t>
            </w:r>
          </w:p>
        </w:tc>
      </w:tr>
      <w:tr w:rsidR="00486AEE" w:rsidTr="006E0412">
        <w:trPr>
          <w:cantSplit/>
          <w:trHeight w:val="885"/>
        </w:trPr>
        <w:tc>
          <w:tcPr>
            <w:tcW w:w="817" w:type="dxa"/>
            <w:vAlign w:val="center"/>
          </w:tcPr>
          <w:p w:rsidR="002A1B6F" w:rsidRPr="00EE3BFC" w:rsidRDefault="006E0412" w:rsidP="006E041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846" w:type="dxa"/>
            <w:vAlign w:val="center"/>
          </w:tcPr>
          <w:p w:rsidR="002A1B6F" w:rsidRPr="002A1B6F" w:rsidRDefault="002A1B6F" w:rsidP="006E0412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1B6F">
              <w:rPr>
                <w:rFonts w:ascii="Times New Roman" w:eastAsia="MS Mincho" w:hAnsi="Times New Roman" w:cs="Times New Roman"/>
                <w:sz w:val="28"/>
                <w:szCs w:val="28"/>
                <w:lang w:val="uk-UA" w:eastAsia="ja-JP" w:bidi="he-IL"/>
              </w:rPr>
              <w:t xml:space="preserve">Написання розділів колективної монографії </w:t>
            </w:r>
            <w:r w:rsidR="00486AEE" w:rsidRPr="002A1B6F">
              <w:rPr>
                <w:rFonts w:ascii="Times New Roman" w:eastAsia="MS Mincho" w:hAnsi="Times New Roman" w:cs="Times New Roman"/>
                <w:sz w:val="28"/>
                <w:szCs w:val="28"/>
                <w:lang w:val="uk-UA" w:eastAsia="ja-JP" w:bidi="he-IL"/>
              </w:rPr>
              <w:t>«</w:t>
            </w:r>
            <w:r w:rsidR="00486AEE" w:rsidRPr="002A1B6F">
              <w:rPr>
                <w:rFonts w:ascii="Times New Roman" w:eastAsia="MS Mincho" w:hAnsi="Times New Roman" w:cs="Times New Roman"/>
                <w:sz w:val="28"/>
                <w:szCs w:val="28"/>
                <w:lang w:eastAsia="ja-JP" w:bidi="he-IL"/>
              </w:rPr>
              <w:t xml:space="preserve">Ярослав </w:t>
            </w:r>
            <w:proofErr w:type="spellStart"/>
            <w:r w:rsidR="00486AEE" w:rsidRPr="002A1B6F">
              <w:rPr>
                <w:rFonts w:ascii="Times New Roman" w:eastAsia="MS Mincho" w:hAnsi="Times New Roman" w:cs="Times New Roman"/>
                <w:sz w:val="28"/>
                <w:szCs w:val="28"/>
                <w:lang w:eastAsia="ja-JP" w:bidi="he-IL"/>
              </w:rPr>
              <w:t>Мудрий</w:t>
            </w:r>
            <w:proofErr w:type="spellEnd"/>
            <w:r w:rsidR="00486AEE" w:rsidRPr="002A1B6F">
              <w:rPr>
                <w:rFonts w:ascii="Times New Roman" w:eastAsia="MS Mincho" w:hAnsi="Times New Roman" w:cs="Times New Roman"/>
                <w:sz w:val="28"/>
                <w:szCs w:val="28"/>
                <w:lang w:eastAsia="ja-JP" w:bidi="he-IL"/>
              </w:rPr>
              <w:t xml:space="preserve"> та </w:t>
            </w:r>
            <w:proofErr w:type="spellStart"/>
            <w:r w:rsidR="00486AEE" w:rsidRPr="002A1B6F">
              <w:rPr>
                <w:rFonts w:ascii="Times New Roman" w:eastAsia="MS Mincho" w:hAnsi="Times New Roman" w:cs="Times New Roman"/>
                <w:sz w:val="28"/>
                <w:szCs w:val="28"/>
                <w:lang w:eastAsia="ja-JP" w:bidi="he-IL"/>
              </w:rPr>
              <w:t>його</w:t>
            </w:r>
            <w:proofErr w:type="spellEnd"/>
            <w:r w:rsidR="00486AEE" w:rsidRPr="002A1B6F">
              <w:rPr>
                <w:rFonts w:ascii="Times New Roman" w:eastAsia="MS Mincho" w:hAnsi="Times New Roman" w:cs="Times New Roman"/>
                <w:sz w:val="28"/>
                <w:szCs w:val="28"/>
                <w:lang w:eastAsia="ja-JP" w:bidi="he-IL"/>
              </w:rPr>
              <w:t xml:space="preserve"> </w:t>
            </w:r>
            <w:proofErr w:type="spellStart"/>
            <w:r w:rsidR="00486AEE" w:rsidRPr="002A1B6F">
              <w:rPr>
                <w:rFonts w:ascii="Times New Roman" w:eastAsia="MS Mincho" w:hAnsi="Times New Roman" w:cs="Times New Roman"/>
                <w:sz w:val="28"/>
                <w:szCs w:val="28"/>
                <w:lang w:eastAsia="ja-JP" w:bidi="he-IL"/>
              </w:rPr>
              <w:t>доба</w:t>
            </w:r>
            <w:proofErr w:type="spellEnd"/>
            <w:r w:rsidR="00486AEE" w:rsidRPr="002A1B6F">
              <w:rPr>
                <w:rFonts w:ascii="Times New Roman" w:eastAsia="MS Mincho" w:hAnsi="Times New Roman" w:cs="Times New Roman"/>
                <w:sz w:val="28"/>
                <w:szCs w:val="28"/>
                <w:lang w:eastAsia="ja-JP" w:bidi="he-IL"/>
              </w:rPr>
              <w:t xml:space="preserve">: </w:t>
            </w:r>
            <w:proofErr w:type="spellStart"/>
            <w:r w:rsidR="00486AEE" w:rsidRPr="002A1B6F">
              <w:rPr>
                <w:rFonts w:ascii="Times New Roman" w:eastAsia="MS Mincho" w:hAnsi="Times New Roman" w:cs="Times New Roman"/>
                <w:sz w:val="28"/>
                <w:szCs w:val="28"/>
                <w:lang w:eastAsia="ja-JP" w:bidi="he-IL"/>
              </w:rPr>
              <w:t>тисячолітній</w:t>
            </w:r>
            <w:proofErr w:type="spellEnd"/>
            <w:r w:rsidR="00486AEE" w:rsidRPr="002A1B6F">
              <w:rPr>
                <w:rFonts w:ascii="Times New Roman" w:eastAsia="MS Mincho" w:hAnsi="Times New Roman" w:cs="Times New Roman"/>
                <w:sz w:val="28"/>
                <w:szCs w:val="28"/>
                <w:lang w:eastAsia="ja-JP" w:bidi="he-IL"/>
              </w:rPr>
              <w:t xml:space="preserve"> </w:t>
            </w:r>
            <w:proofErr w:type="spellStart"/>
            <w:r w:rsidR="00486AEE" w:rsidRPr="002A1B6F">
              <w:rPr>
                <w:rFonts w:ascii="Times New Roman" w:eastAsia="MS Mincho" w:hAnsi="Times New Roman" w:cs="Times New Roman"/>
                <w:sz w:val="28"/>
                <w:szCs w:val="28"/>
                <w:lang w:eastAsia="ja-JP" w:bidi="he-IL"/>
              </w:rPr>
              <w:t>досвід</w:t>
            </w:r>
            <w:proofErr w:type="spellEnd"/>
            <w:r w:rsidR="00486AEE" w:rsidRPr="002A1B6F">
              <w:rPr>
                <w:rFonts w:ascii="Times New Roman" w:eastAsia="MS Mincho" w:hAnsi="Times New Roman" w:cs="Times New Roman"/>
                <w:sz w:val="28"/>
                <w:szCs w:val="28"/>
                <w:lang w:eastAsia="ja-JP" w:bidi="he-IL"/>
              </w:rPr>
              <w:t xml:space="preserve"> </w:t>
            </w:r>
            <w:proofErr w:type="spellStart"/>
            <w:r w:rsidR="00486AEE" w:rsidRPr="002A1B6F">
              <w:rPr>
                <w:rFonts w:ascii="Times New Roman" w:eastAsia="MS Mincho" w:hAnsi="Times New Roman" w:cs="Times New Roman"/>
                <w:sz w:val="28"/>
                <w:szCs w:val="28"/>
                <w:lang w:eastAsia="ja-JP" w:bidi="he-IL"/>
              </w:rPr>
              <w:t>українського</w:t>
            </w:r>
            <w:proofErr w:type="spellEnd"/>
            <w:r w:rsidR="00486AEE" w:rsidRPr="002A1B6F">
              <w:rPr>
                <w:rFonts w:ascii="Times New Roman" w:eastAsia="MS Mincho" w:hAnsi="Times New Roman" w:cs="Times New Roman"/>
                <w:sz w:val="28"/>
                <w:szCs w:val="28"/>
                <w:lang w:eastAsia="ja-JP" w:bidi="he-IL"/>
              </w:rPr>
              <w:t xml:space="preserve"> </w:t>
            </w:r>
            <w:proofErr w:type="spellStart"/>
            <w:r w:rsidR="00486AEE" w:rsidRPr="002A1B6F">
              <w:rPr>
                <w:rFonts w:ascii="Times New Roman" w:eastAsia="MS Mincho" w:hAnsi="Times New Roman" w:cs="Times New Roman"/>
                <w:sz w:val="28"/>
                <w:szCs w:val="28"/>
                <w:lang w:eastAsia="ja-JP" w:bidi="he-IL"/>
              </w:rPr>
              <w:t>державотворення</w:t>
            </w:r>
            <w:proofErr w:type="spellEnd"/>
            <w:r w:rsidR="00486AEE" w:rsidRPr="002A1B6F">
              <w:rPr>
                <w:rFonts w:ascii="Times New Roman" w:eastAsia="MS Mincho" w:hAnsi="Times New Roman" w:cs="Times New Roman"/>
                <w:sz w:val="28"/>
                <w:szCs w:val="28"/>
                <w:lang w:val="uk-UA" w:eastAsia="ja-JP" w:bidi="he-IL"/>
              </w:rPr>
              <w:t>»</w:t>
            </w:r>
            <w:r w:rsidR="00486AEE">
              <w:rPr>
                <w:rFonts w:ascii="Times New Roman" w:eastAsia="MS Mincho" w:hAnsi="Times New Roman" w:cs="Times New Roman"/>
                <w:sz w:val="28"/>
                <w:szCs w:val="28"/>
                <w:lang w:val="uk-UA" w:eastAsia="ja-JP" w:bidi="he-IL"/>
              </w:rPr>
              <w:t xml:space="preserve"> </w:t>
            </w:r>
            <w:r w:rsidRPr="002A1B6F">
              <w:rPr>
                <w:rFonts w:ascii="Times New Roman" w:eastAsia="MS Mincho" w:hAnsi="Times New Roman" w:cs="Times New Roman"/>
                <w:sz w:val="28"/>
                <w:szCs w:val="28"/>
                <w:lang w:val="uk-UA" w:eastAsia="ja-JP" w:bidi="he-IL"/>
              </w:rPr>
              <w:t xml:space="preserve">і проведення </w:t>
            </w:r>
            <w:r w:rsidR="00486AEE">
              <w:rPr>
                <w:rFonts w:ascii="Times New Roman" w:eastAsia="MS Mincho" w:hAnsi="Times New Roman" w:cs="Times New Roman"/>
                <w:sz w:val="28"/>
                <w:szCs w:val="28"/>
                <w:lang w:val="uk-UA" w:eastAsia="ja-JP" w:bidi="he-IL"/>
              </w:rPr>
              <w:t xml:space="preserve">Всеукраїнської </w:t>
            </w:r>
            <w:r w:rsidRPr="002A1B6F">
              <w:rPr>
                <w:rFonts w:ascii="Times New Roman" w:eastAsia="MS Mincho" w:hAnsi="Times New Roman" w:cs="Times New Roman"/>
                <w:sz w:val="28"/>
                <w:szCs w:val="28"/>
                <w:lang w:val="uk-UA" w:eastAsia="ja-JP" w:bidi="he-IL"/>
              </w:rPr>
              <w:t xml:space="preserve">наукової конференції </w:t>
            </w:r>
            <w:r w:rsidR="00486AEE" w:rsidRPr="00486AEE">
              <w:rPr>
                <w:rFonts w:ascii="Times New Roman" w:eastAsia="MS Mincho" w:hAnsi="Times New Roman" w:cs="Times New Roman"/>
                <w:sz w:val="28"/>
                <w:szCs w:val="28"/>
                <w:lang w:eastAsia="ja-JP" w:bidi="he-IL"/>
              </w:rPr>
              <w:t>«</w:t>
            </w:r>
            <w:proofErr w:type="spellStart"/>
            <w:r w:rsidR="00486AEE" w:rsidRPr="00486AEE">
              <w:rPr>
                <w:rFonts w:ascii="Times New Roman" w:eastAsia="MS Mincho" w:hAnsi="Times New Roman" w:cs="Times New Roman"/>
                <w:sz w:val="28"/>
                <w:szCs w:val="28"/>
                <w:lang w:eastAsia="ja-JP" w:bidi="he-IL"/>
              </w:rPr>
              <w:t>Доба</w:t>
            </w:r>
            <w:proofErr w:type="spellEnd"/>
            <w:r w:rsidR="00486AEE" w:rsidRPr="00486AEE">
              <w:rPr>
                <w:rFonts w:ascii="Times New Roman" w:eastAsia="MS Mincho" w:hAnsi="Times New Roman" w:cs="Times New Roman"/>
                <w:sz w:val="28"/>
                <w:szCs w:val="28"/>
                <w:lang w:eastAsia="ja-JP" w:bidi="he-IL"/>
              </w:rPr>
              <w:t xml:space="preserve"> Ярослава Мудрого: </w:t>
            </w:r>
            <w:proofErr w:type="spellStart"/>
            <w:r w:rsidR="00486AEE" w:rsidRPr="00486AEE">
              <w:rPr>
                <w:rFonts w:ascii="Times New Roman" w:eastAsia="MS Mincho" w:hAnsi="Times New Roman" w:cs="Times New Roman"/>
                <w:sz w:val="28"/>
                <w:szCs w:val="28"/>
                <w:lang w:eastAsia="ja-JP" w:bidi="he-IL"/>
              </w:rPr>
              <w:t>тисячолітній</w:t>
            </w:r>
            <w:proofErr w:type="spellEnd"/>
            <w:r w:rsidR="00486AEE" w:rsidRPr="00486AEE">
              <w:rPr>
                <w:rFonts w:ascii="Times New Roman" w:eastAsia="MS Mincho" w:hAnsi="Times New Roman" w:cs="Times New Roman"/>
                <w:sz w:val="28"/>
                <w:szCs w:val="28"/>
                <w:lang w:eastAsia="ja-JP" w:bidi="he-IL"/>
              </w:rPr>
              <w:t xml:space="preserve"> </w:t>
            </w:r>
            <w:proofErr w:type="spellStart"/>
            <w:r w:rsidR="00486AEE" w:rsidRPr="00486AEE">
              <w:rPr>
                <w:rFonts w:ascii="Times New Roman" w:eastAsia="MS Mincho" w:hAnsi="Times New Roman" w:cs="Times New Roman"/>
                <w:sz w:val="28"/>
                <w:szCs w:val="28"/>
                <w:lang w:eastAsia="ja-JP" w:bidi="he-IL"/>
              </w:rPr>
              <w:t>досвід</w:t>
            </w:r>
            <w:proofErr w:type="spellEnd"/>
            <w:r w:rsidR="00486AEE" w:rsidRPr="00486AEE">
              <w:rPr>
                <w:rFonts w:ascii="Times New Roman" w:eastAsia="MS Mincho" w:hAnsi="Times New Roman" w:cs="Times New Roman"/>
                <w:sz w:val="28"/>
                <w:szCs w:val="28"/>
                <w:lang w:eastAsia="ja-JP" w:bidi="he-IL"/>
              </w:rPr>
              <w:t xml:space="preserve"> </w:t>
            </w:r>
            <w:proofErr w:type="spellStart"/>
            <w:r w:rsidR="00486AEE" w:rsidRPr="00486AEE">
              <w:rPr>
                <w:rFonts w:ascii="Times New Roman" w:eastAsia="MS Mincho" w:hAnsi="Times New Roman" w:cs="Times New Roman"/>
                <w:sz w:val="28"/>
                <w:szCs w:val="28"/>
                <w:lang w:eastAsia="ja-JP" w:bidi="he-IL"/>
              </w:rPr>
              <w:t>українського</w:t>
            </w:r>
            <w:proofErr w:type="spellEnd"/>
            <w:r w:rsidR="00486AEE" w:rsidRPr="00486AEE">
              <w:rPr>
                <w:rFonts w:ascii="Times New Roman" w:eastAsia="MS Mincho" w:hAnsi="Times New Roman" w:cs="Times New Roman"/>
                <w:sz w:val="28"/>
                <w:szCs w:val="28"/>
                <w:lang w:eastAsia="ja-JP" w:bidi="he-IL"/>
              </w:rPr>
              <w:t xml:space="preserve"> </w:t>
            </w:r>
            <w:proofErr w:type="spellStart"/>
            <w:r w:rsidR="00486AEE" w:rsidRPr="00486AEE">
              <w:rPr>
                <w:rFonts w:ascii="Times New Roman" w:eastAsia="MS Mincho" w:hAnsi="Times New Roman" w:cs="Times New Roman"/>
                <w:sz w:val="28"/>
                <w:szCs w:val="28"/>
                <w:lang w:eastAsia="ja-JP" w:bidi="he-IL"/>
              </w:rPr>
              <w:t>державотворення</w:t>
            </w:r>
            <w:proofErr w:type="spellEnd"/>
            <w:r w:rsidR="00486AEE" w:rsidRPr="00486AEE">
              <w:rPr>
                <w:rFonts w:ascii="Times New Roman" w:eastAsia="MS Mincho" w:hAnsi="Times New Roman" w:cs="Times New Roman"/>
                <w:sz w:val="28"/>
                <w:szCs w:val="28"/>
                <w:lang w:eastAsia="ja-JP" w:bidi="he-IL"/>
              </w:rPr>
              <w:t>»</w:t>
            </w:r>
          </w:p>
        </w:tc>
        <w:tc>
          <w:tcPr>
            <w:tcW w:w="1409" w:type="dxa"/>
            <w:vAlign w:val="center"/>
          </w:tcPr>
          <w:p w:rsidR="002A1B6F" w:rsidRPr="00EE3BFC" w:rsidRDefault="002A1B6F" w:rsidP="006E041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8" w:type="dxa"/>
            <w:vAlign w:val="center"/>
          </w:tcPr>
          <w:p w:rsidR="002A1B6F" w:rsidRDefault="002A1B6F" w:rsidP="006E041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Александрова О.С., </w:t>
            </w:r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Додонов Р.О.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Ковальчук Н.Д.</w:t>
            </w:r>
          </w:p>
        </w:tc>
      </w:tr>
      <w:tr w:rsidR="006E0412" w:rsidTr="00B03257">
        <w:trPr>
          <w:trHeight w:val="986"/>
        </w:trPr>
        <w:tc>
          <w:tcPr>
            <w:tcW w:w="817" w:type="dxa"/>
            <w:vAlign w:val="center"/>
          </w:tcPr>
          <w:p w:rsidR="002A1B6F" w:rsidRPr="00EE3BFC" w:rsidRDefault="006E0412" w:rsidP="002A1B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846" w:type="dxa"/>
            <w:vAlign w:val="center"/>
          </w:tcPr>
          <w:p w:rsidR="002A1B6F" w:rsidRPr="00EE3BFC" w:rsidRDefault="002A1B6F" w:rsidP="002A1B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наукових статей до журналів, що входять до </w:t>
            </w:r>
            <w:proofErr w:type="spellStart"/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наукометричних</w:t>
            </w:r>
            <w:proofErr w:type="spellEnd"/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баз </w:t>
            </w:r>
            <w:proofErr w:type="spellStart"/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Scopus</w:t>
            </w:r>
            <w:proofErr w:type="spellEnd"/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1409" w:type="dxa"/>
            <w:vAlign w:val="center"/>
          </w:tcPr>
          <w:p w:rsidR="002A1B6F" w:rsidRPr="00EE3BFC" w:rsidRDefault="002A1B6F" w:rsidP="002A1B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68" w:type="dxa"/>
            <w:vAlign w:val="center"/>
          </w:tcPr>
          <w:p w:rsidR="002A1B6F" w:rsidRPr="00EE3BFC" w:rsidRDefault="002A1B6F" w:rsidP="002A1B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Викладачі кафедри </w:t>
            </w:r>
          </w:p>
        </w:tc>
      </w:tr>
      <w:tr w:rsidR="006E0412" w:rsidTr="00B03257">
        <w:trPr>
          <w:trHeight w:val="986"/>
        </w:trPr>
        <w:tc>
          <w:tcPr>
            <w:tcW w:w="817" w:type="dxa"/>
            <w:vAlign w:val="center"/>
          </w:tcPr>
          <w:p w:rsidR="002A1B6F" w:rsidRPr="00EE3BFC" w:rsidRDefault="002A1B6F" w:rsidP="002A1B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46" w:type="dxa"/>
            <w:vAlign w:val="center"/>
          </w:tcPr>
          <w:p w:rsidR="002A1B6F" w:rsidRPr="00EE3BFC" w:rsidRDefault="002A1B6F" w:rsidP="002A1B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спеціалізованої вченої ради із захисту докторських і кандидатських дисертацій з соціальної філософії та філософії історії</w:t>
            </w:r>
          </w:p>
        </w:tc>
        <w:tc>
          <w:tcPr>
            <w:tcW w:w="1409" w:type="dxa"/>
          </w:tcPr>
          <w:p w:rsidR="002A1B6F" w:rsidRPr="00EE3BFC" w:rsidRDefault="002A1B6F" w:rsidP="002A1B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року </w:t>
            </w:r>
          </w:p>
        </w:tc>
        <w:tc>
          <w:tcPr>
            <w:tcW w:w="2668" w:type="dxa"/>
            <w:vAlign w:val="center"/>
          </w:tcPr>
          <w:p w:rsidR="002A1B6F" w:rsidRPr="00EE3BFC" w:rsidRDefault="002A1B6F" w:rsidP="002A1B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Александрова О.С.</w:t>
            </w:r>
          </w:p>
          <w:p w:rsidR="002A1B6F" w:rsidRPr="00EE3BFC" w:rsidRDefault="002A1B6F" w:rsidP="002A1B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Мартич</w:t>
            </w:r>
            <w:proofErr w:type="spellEnd"/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</w:tc>
      </w:tr>
      <w:tr w:rsidR="002A1B6F" w:rsidTr="00EE3BFC">
        <w:trPr>
          <w:trHeight w:val="538"/>
        </w:trPr>
        <w:tc>
          <w:tcPr>
            <w:tcW w:w="10740" w:type="dxa"/>
            <w:gridSpan w:val="4"/>
            <w:vAlign w:val="center"/>
          </w:tcPr>
          <w:p w:rsidR="002A1B6F" w:rsidRPr="00EE3BFC" w:rsidRDefault="002A1B6F" w:rsidP="002A1B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E3B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Організаційна робота кафедри </w:t>
            </w:r>
          </w:p>
        </w:tc>
      </w:tr>
      <w:tr w:rsidR="006E0412" w:rsidTr="00B03257">
        <w:trPr>
          <w:trHeight w:val="1069"/>
        </w:trPr>
        <w:tc>
          <w:tcPr>
            <w:tcW w:w="817" w:type="dxa"/>
            <w:vAlign w:val="center"/>
          </w:tcPr>
          <w:p w:rsidR="002A1B6F" w:rsidRPr="00EE3BFC" w:rsidRDefault="006E0412" w:rsidP="006E04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846" w:type="dxa"/>
            <w:vAlign w:val="center"/>
          </w:tcPr>
          <w:p w:rsidR="002A1B6F" w:rsidRPr="00EE3BFC" w:rsidRDefault="008163D9" w:rsidP="002A1B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посвяти в студенти на Співочому полі</w:t>
            </w:r>
          </w:p>
        </w:tc>
        <w:tc>
          <w:tcPr>
            <w:tcW w:w="1409" w:type="dxa"/>
          </w:tcPr>
          <w:p w:rsidR="002A1B6F" w:rsidRPr="00EE3BFC" w:rsidRDefault="008163D9" w:rsidP="002A1B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68" w:type="dxa"/>
            <w:vAlign w:val="center"/>
          </w:tcPr>
          <w:p w:rsidR="002A1B6F" w:rsidRPr="00EE3BFC" w:rsidRDefault="008163D9" w:rsidP="002A1B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Куратори I курсу</w:t>
            </w:r>
          </w:p>
        </w:tc>
      </w:tr>
      <w:tr w:rsidR="00486AEE" w:rsidTr="00B03257">
        <w:trPr>
          <w:trHeight w:val="1069"/>
        </w:trPr>
        <w:tc>
          <w:tcPr>
            <w:tcW w:w="817" w:type="dxa"/>
            <w:vAlign w:val="center"/>
          </w:tcPr>
          <w:p w:rsidR="008163D9" w:rsidRPr="00EE3BFC" w:rsidRDefault="006E0412" w:rsidP="008163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846" w:type="dxa"/>
            <w:vAlign w:val="center"/>
          </w:tcPr>
          <w:p w:rsidR="008163D9" w:rsidRPr="00EE3BFC" w:rsidRDefault="008163D9" w:rsidP="008163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екскурсії для студентів I курсу до музею Бориса Грінченка</w:t>
            </w:r>
          </w:p>
        </w:tc>
        <w:tc>
          <w:tcPr>
            <w:tcW w:w="1409" w:type="dxa"/>
          </w:tcPr>
          <w:p w:rsidR="008163D9" w:rsidRPr="00EE3BFC" w:rsidRDefault="008163D9" w:rsidP="008163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68" w:type="dxa"/>
            <w:vAlign w:val="center"/>
          </w:tcPr>
          <w:p w:rsidR="008163D9" w:rsidRPr="00EE3BFC" w:rsidRDefault="008163D9" w:rsidP="008163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Овсянкіна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Л.А., Лавриненко Г.А.</w:t>
            </w:r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486AEE" w:rsidTr="00B03257">
        <w:trPr>
          <w:trHeight w:val="1069"/>
        </w:trPr>
        <w:tc>
          <w:tcPr>
            <w:tcW w:w="817" w:type="dxa"/>
            <w:vAlign w:val="center"/>
          </w:tcPr>
          <w:p w:rsidR="008163D9" w:rsidRPr="00EE3BFC" w:rsidRDefault="006E0412" w:rsidP="008163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5846" w:type="dxa"/>
            <w:vAlign w:val="center"/>
          </w:tcPr>
          <w:p w:rsidR="008163D9" w:rsidRPr="00EE3BFC" w:rsidRDefault="008163D9" w:rsidP="008163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академічної мобільності студентів-філософів у Академію імені 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Длугоша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Ченстохів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Польща</w:t>
            </w:r>
          </w:p>
        </w:tc>
        <w:tc>
          <w:tcPr>
            <w:tcW w:w="1409" w:type="dxa"/>
          </w:tcPr>
          <w:p w:rsidR="008163D9" w:rsidRPr="00EE3BFC" w:rsidRDefault="008163D9" w:rsidP="008163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68" w:type="dxa"/>
            <w:vAlign w:val="center"/>
          </w:tcPr>
          <w:p w:rsidR="008163D9" w:rsidRPr="00EE3BFC" w:rsidRDefault="008163D9" w:rsidP="008163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Куратори 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І-ІІІ</w:t>
            </w:r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курс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</w:p>
        </w:tc>
      </w:tr>
      <w:tr w:rsidR="00486AEE" w:rsidTr="00B03257">
        <w:trPr>
          <w:trHeight w:val="1069"/>
        </w:trPr>
        <w:tc>
          <w:tcPr>
            <w:tcW w:w="817" w:type="dxa"/>
            <w:vAlign w:val="center"/>
          </w:tcPr>
          <w:p w:rsidR="008163D9" w:rsidRPr="00EE3BFC" w:rsidRDefault="006E0412" w:rsidP="008163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846" w:type="dxa"/>
            <w:vAlign w:val="center"/>
          </w:tcPr>
          <w:p w:rsidR="008163D9" w:rsidRDefault="008163D9" w:rsidP="008163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екскурсії для студентів-політологів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Спасо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-Преображенський собор ПЦУ</w:t>
            </w:r>
          </w:p>
        </w:tc>
        <w:tc>
          <w:tcPr>
            <w:tcW w:w="1409" w:type="dxa"/>
          </w:tcPr>
          <w:p w:rsidR="008163D9" w:rsidRPr="00EE3BFC" w:rsidRDefault="008163D9" w:rsidP="008163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68" w:type="dxa"/>
            <w:vAlign w:val="center"/>
          </w:tcPr>
          <w:p w:rsidR="008163D9" w:rsidRPr="00EE3BFC" w:rsidRDefault="008163D9" w:rsidP="008163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Додонов Р.О., Горбань О.В.,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Р.В., Титаренко В.В.</w:t>
            </w:r>
          </w:p>
        </w:tc>
      </w:tr>
      <w:tr w:rsidR="00486AEE" w:rsidTr="00B03257">
        <w:trPr>
          <w:trHeight w:val="1069"/>
        </w:trPr>
        <w:tc>
          <w:tcPr>
            <w:tcW w:w="817" w:type="dxa"/>
            <w:vAlign w:val="center"/>
          </w:tcPr>
          <w:p w:rsidR="008163D9" w:rsidRPr="00EE3BFC" w:rsidRDefault="006E0412" w:rsidP="008163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846" w:type="dxa"/>
            <w:vAlign w:val="center"/>
          </w:tcPr>
          <w:p w:rsidR="008163D9" w:rsidRDefault="008163D9" w:rsidP="008163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екскурсії у </w:t>
            </w:r>
            <w:r w:rsidRPr="00816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національний музей «Київська картинна галерея»</w:t>
            </w:r>
          </w:p>
        </w:tc>
        <w:tc>
          <w:tcPr>
            <w:tcW w:w="1409" w:type="dxa"/>
          </w:tcPr>
          <w:p w:rsidR="008163D9" w:rsidRPr="00EE3BFC" w:rsidRDefault="008163D9" w:rsidP="008163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68" w:type="dxa"/>
            <w:vAlign w:val="center"/>
          </w:tcPr>
          <w:p w:rsidR="008163D9" w:rsidRDefault="008163D9" w:rsidP="008163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Ковальчук Н.Д.</w:t>
            </w:r>
          </w:p>
        </w:tc>
      </w:tr>
      <w:tr w:rsidR="00486AEE" w:rsidTr="00B03257">
        <w:trPr>
          <w:trHeight w:val="1069"/>
        </w:trPr>
        <w:tc>
          <w:tcPr>
            <w:tcW w:w="817" w:type="dxa"/>
            <w:vAlign w:val="center"/>
          </w:tcPr>
          <w:p w:rsidR="008163D9" w:rsidRPr="00EE3BFC" w:rsidRDefault="006E0412" w:rsidP="008163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846" w:type="dxa"/>
            <w:vAlign w:val="center"/>
          </w:tcPr>
          <w:p w:rsidR="008163D9" w:rsidRDefault="008163D9" w:rsidP="008163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та проведення </w:t>
            </w:r>
            <w:r w:rsidRPr="00816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 конгрес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816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молодих дослідників релігії «Релігія в сучасній культурі»</w:t>
            </w:r>
          </w:p>
        </w:tc>
        <w:tc>
          <w:tcPr>
            <w:tcW w:w="1409" w:type="dxa"/>
          </w:tcPr>
          <w:p w:rsidR="008163D9" w:rsidRPr="00EE3BFC" w:rsidRDefault="008163D9" w:rsidP="008163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68" w:type="dxa"/>
            <w:vAlign w:val="center"/>
          </w:tcPr>
          <w:p w:rsidR="008163D9" w:rsidRDefault="008163D9" w:rsidP="008163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Додонов Р.О.,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Ломачинська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Шепетяк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486AEE" w:rsidTr="00B03257">
        <w:trPr>
          <w:trHeight w:val="1069"/>
        </w:trPr>
        <w:tc>
          <w:tcPr>
            <w:tcW w:w="817" w:type="dxa"/>
            <w:vAlign w:val="center"/>
          </w:tcPr>
          <w:p w:rsidR="008163D9" w:rsidRPr="00EE3BFC" w:rsidRDefault="006E0412" w:rsidP="006E04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846" w:type="dxa"/>
            <w:vAlign w:val="center"/>
          </w:tcPr>
          <w:p w:rsidR="008163D9" w:rsidRDefault="008163D9" w:rsidP="008163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та проведення екскурсії для студентів I курсу спеціальності «Політологія» до Верховної Ради України</w:t>
            </w:r>
          </w:p>
        </w:tc>
        <w:tc>
          <w:tcPr>
            <w:tcW w:w="1409" w:type="dxa"/>
          </w:tcPr>
          <w:p w:rsidR="008163D9" w:rsidRPr="00EE3BFC" w:rsidRDefault="008163D9" w:rsidP="008163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68" w:type="dxa"/>
            <w:vAlign w:val="center"/>
          </w:tcPr>
          <w:p w:rsidR="008163D9" w:rsidRPr="00EE3BFC" w:rsidRDefault="008163D9" w:rsidP="008163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Лавриненко Г.А.</w:t>
            </w:r>
          </w:p>
        </w:tc>
      </w:tr>
      <w:tr w:rsidR="003E3048" w:rsidTr="001B7041">
        <w:trPr>
          <w:trHeight w:val="1069"/>
        </w:trPr>
        <w:tc>
          <w:tcPr>
            <w:tcW w:w="817" w:type="dxa"/>
            <w:vAlign w:val="center"/>
          </w:tcPr>
          <w:p w:rsidR="003E3048" w:rsidRPr="00EE3BFC" w:rsidRDefault="003E3048" w:rsidP="003E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846" w:type="dxa"/>
            <w:vAlign w:val="center"/>
          </w:tcPr>
          <w:p w:rsidR="003E3048" w:rsidRDefault="003E3048" w:rsidP="003E30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Презентація українського перекладу </w:t>
            </w:r>
            <w:r w:rsidRPr="00486A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книги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турецького теолога</w:t>
            </w:r>
            <w:r w:rsidRPr="00486A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86A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486A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</w:t>
            </w:r>
            <w:proofErr w:type="spellEnd"/>
            <w:r w:rsidRPr="00486A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86A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Нурсі</w:t>
            </w:r>
            <w:proofErr w:type="spellEnd"/>
            <w:r w:rsidRPr="00486A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486A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Месневі</w:t>
            </w:r>
            <w:proofErr w:type="spellEnd"/>
            <w:r w:rsidRPr="00486A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-і </w:t>
            </w:r>
            <w:proofErr w:type="spellStart"/>
            <w:r w:rsidRPr="00486A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Нуріє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409" w:type="dxa"/>
            <w:vAlign w:val="center"/>
          </w:tcPr>
          <w:p w:rsidR="003E3048" w:rsidRDefault="003E3048" w:rsidP="003E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 2019</w:t>
            </w:r>
          </w:p>
        </w:tc>
        <w:tc>
          <w:tcPr>
            <w:tcW w:w="2668" w:type="dxa"/>
            <w:vAlign w:val="center"/>
          </w:tcPr>
          <w:p w:rsidR="003E3048" w:rsidRDefault="003E3048" w:rsidP="003E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Додонов Р.О., </w:t>
            </w:r>
          </w:p>
          <w:p w:rsidR="003E3048" w:rsidRDefault="003E3048" w:rsidP="003E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Шепетяк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3E3048" w:rsidTr="00451209">
        <w:trPr>
          <w:trHeight w:val="1069"/>
        </w:trPr>
        <w:tc>
          <w:tcPr>
            <w:tcW w:w="817" w:type="dxa"/>
            <w:vAlign w:val="center"/>
          </w:tcPr>
          <w:p w:rsidR="003E3048" w:rsidRPr="00EE3BFC" w:rsidRDefault="003E3048" w:rsidP="003E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846" w:type="dxa"/>
            <w:vAlign w:val="center"/>
          </w:tcPr>
          <w:p w:rsidR="003E3048" w:rsidRDefault="003E3048" w:rsidP="003E30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</w:t>
            </w:r>
            <w:r w:rsidRPr="00486A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колективної монографій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486A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Складні питання історичної пам'яті у парадигмі діалогічності культур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486A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українського перекладу трактату Мері Волстоункрафт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486A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Обґрунтування прав жінки з міркуваннями на політичні й моральні теми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409" w:type="dxa"/>
            <w:vAlign w:val="center"/>
          </w:tcPr>
          <w:p w:rsidR="003E3048" w:rsidRDefault="003E3048" w:rsidP="003E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 2020</w:t>
            </w:r>
          </w:p>
        </w:tc>
        <w:tc>
          <w:tcPr>
            <w:tcW w:w="2668" w:type="dxa"/>
            <w:vAlign w:val="center"/>
          </w:tcPr>
          <w:p w:rsidR="003E3048" w:rsidRDefault="003E3048" w:rsidP="003E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Горбань О.В., </w:t>
            </w:r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Додонов Р.О.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В.І.,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Купрій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Р.В., </w:t>
            </w:r>
          </w:p>
          <w:p w:rsidR="003E3048" w:rsidRDefault="003E3048" w:rsidP="003E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Пасько Я.І., </w:t>
            </w:r>
          </w:p>
          <w:p w:rsidR="003E3048" w:rsidRDefault="003E3048" w:rsidP="003E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 М.Г.</w:t>
            </w:r>
          </w:p>
        </w:tc>
      </w:tr>
      <w:tr w:rsidR="003E3048" w:rsidTr="00B03257">
        <w:trPr>
          <w:trHeight w:val="1123"/>
        </w:trPr>
        <w:tc>
          <w:tcPr>
            <w:tcW w:w="817" w:type="dxa"/>
            <w:vAlign w:val="center"/>
          </w:tcPr>
          <w:p w:rsidR="003E3048" w:rsidRDefault="003E3048" w:rsidP="003E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846" w:type="dxa"/>
            <w:vAlign w:val="center"/>
          </w:tcPr>
          <w:p w:rsidR="003E3048" w:rsidRPr="00EE3BFC" w:rsidRDefault="003E3048" w:rsidP="003E30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та проведення 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сеукраїнського студентського турніру з філософії</w:t>
            </w:r>
          </w:p>
        </w:tc>
        <w:tc>
          <w:tcPr>
            <w:tcW w:w="1409" w:type="dxa"/>
          </w:tcPr>
          <w:p w:rsidR="003E3048" w:rsidRPr="00EE3BFC" w:rsidRDefault="003E3048" w:rsidP="003E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 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68" w:type="dxa"/>
            <w:vAlign w:val="center"/>
          </w:tcPr>
          <w:p w:rsidR="003E3048" w:rsidRPr="00EE3BFC" w:rsidRDefault="003E3048" w:rsidP="003E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Александрова О.С. </w:t>
            </w:r>
          </w:p>
          <w:p w:rsidR="003E3048" w:rsidRPr="00EE3BFC" w:rsidRDefault="003E3048" w:rsidP="003E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Додонов Р.О. </w:t>
            </w:r>
          </w:p>
        </w:tc>
      </w:tr>
      <w:tr w:rsidR="003E3048" w:rsidTr="00B03257">
        <w:trPr>
          <w:trHeight w:val="1123"/>
        </w:trPr>
        <w:tc>
          <w:tcPr>
            <w:tcW w:w="817" w:type="dxa"/>
            <w:vAlign w:val="center"/>
          </w:tcPr>
          <w:p w:rsidR="003E3048" w:rsidRDefault="003E3048" w:rsidP="003E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846" w:type="dxa"/>
            <w:vAlign w:val="center"/>
          </w:tcPr>
          <w:p w:rsidR="003E3048" w:rsidRPr="00EE3BFC" w:rsidRDefault="003E3048" w:rsidP="003E30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та проведення Всеукраїнської наукової конференції з міжнародною участю «Київські філософські студії-2020»</w:t>
            </w:r>
          </w:p>
        </w:tc>
        <w:tc>
          <w:tcPr>
            <w:tcW w:w="1409" w:type="dxa"/>
          </w:tcPr>
          <w:p w:rsidR="003E3048" w:rsidRPr="00EE3BFC" w:rsidRDefault="003E3048" w:rsidP="003E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2020</w:t>
            </w:r>
          </w:p>
        </w:tc>
        <w:tc>
          <w:tcPr>
            <w:tcW w:w="2668" w:type="dxa"/>
            <w:vAlign w:val="center"/>
          </w:tcPr>
          <w:p w:rsidR="003E3048" w:rsidRPr="00EE3BFC" w:rsidRDefault="003E3048" w:rsidP="003E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Александрова О.С. </w:t>
            </w:r>
          </w:p>
          <w:p w:rsidR="003E3048" w:rsidRPr="00EE3BFC" w:rsidRDefault="003E3048" w:rsidP="003E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Додонов Р.О.</w:t>
            </w:r>
          </w:p>
        </w:tc>
      </w:tr>
      <w:tr w:rsidR="003E3048" w:rsidTr="00B03257">
        <w:trPr>
          <w:trHeight w:val="1123"/>
        </w:trPr>
        <w:tc>
          <w:tcPr>
            <w:tcW w:w="817" w:type="dxa"/>
            <w:vAlign w:val="center"/>
          </w:tcPr>
          <w:p w:rsidR="003E3048" w:rsidRDefault="003E3048" w:rsidP="003E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846" w:type="dxa"/>
            <w:vAlign w:val="center"/>
          </w:tcPr>
          <w:p w:rsidR="003E3048" w:rsidRPr="00EE3BFC" w:rsidRDefault="003E3048" w:rsidP="003E30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роботи редакційної колегії та рецензування статей журналу «Схід»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(група Б)</w:t>
            </w:r>
          </w:p>
        </w:tc>
        <w:tc>
          <w:tcPr>
            <w:tcW w:w="1409" w:type="dxa"/>
          </w:tcPr>
          <w:p w:rsidR="003E3048" w:rsidRPr="00EE3BFC" w:rsidRDefault="003E3048" w:rsidP="003E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року </w:t>
            </w:r>
          </w:p>
        </w:tc>
        <w:tc>
          <w:tcPr>
            <w:tcW w:w="2668" w:type="dxa"/>
            <w:vAlign w:val="center"/>
          </w:tcPr>
          <w:p w:rsidR="003E3048" w:rsidRPr="00EE3BFC" w:rsidRDefault="003E3048" w:rsidP="003E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Додонов Р.О. </w:t>
            </w:r>
          </w:p>
        </w:tc>
      </w:tr>
      <w:tr w:rsidR="003E3048" w:rsidTr="00EE3BFC">
        <w:trPr>
          <w:trHeight w:val="561"/>
        </w:trPr>
        <w:tc>
          <w:tcPr>
            <w:tcW w:w="10740" w:type="dxa"/>
            <w:gridSpan w:val="4"/>
            <w:vAlign w:val="center"/>
          </w:tcPr>
          <w:p w:rsidR="003E3048" w:rsidRPr="00EE3BFC" w:rsidRDefault="003E3048" w:rsidP="003E3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E3B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Методична робота кафедри </w:t>
            </w:r>
          </w:p>
        </w:tc>
      </w:tr>
      <w:tr w:rsidR="003E3048" w:rsidRPr="00EE3BFC" w:rsidTr="00B03257">
        <w:trPr>
          <w:trHeight w:val="747"/>
        </w:trPr>
        <w:tc>
          <w:tcPr>
            <w:tcW w:w="817" w:type="dxa"/>
            <w:vAlign w:val="center"/>
          </w:tcPr>
          <w:p w:rsidR="003E3048" w:rsidRPr="00EE3BFC" w:rsidRDefault="003E3048" w:rsidP="003E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846" w:type="dxa"/>
            <w:vAlign w:val="center"/>
          </w:tcPr>
          <w:p w:rsidR="003E3048" w:rsidRPr="00EE3BFC" w:rsidRDefault="003E3048" w:rsidP="003E30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Оновлення робочих навчальних програм за новими вимогами</w:t>
            </w:r>
          </w:p>
        </w:tc>
        <w:tc>
          <w:tcPr>
            <w:tcW w:w="1409" w:type="dxa"/>
          </w:tcPr>
          <w:p w:rsidR="003E3048" w:rsidRPr="00EE3BFC" w:rsidRDefault="003E3048" w:rsidP="003E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року </w:t>
            </w:r>
          </w:p>
        </w:tc>
        <w:tc>
          <w:tcPr>
            <w:tcW w:w="2668" w:type="dxa"/>
            <w:vAlign w:val="center"/>
          </w:tcPr>
          <w:p w:rsidR="003E3048" w:rsidRPr="00EE3BFC" w:rsidRDefault="003E3048" w:rsidP="003E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Викладачі кафедри </w:t>
            </w:r>
          </w:p>
        </w:tc>
      </w:tr>
      <w:tr w:rsidR="003E3048" w:rsidTr="00B03257">
        <w:trPr>
          <w:trHeight w:val="702"/>
        </w:trPr>
        <w:tc>
          <w:tcPr>
            <w:tcW w:w="817" w:type="dxa"/>
            <w:vAlign w:val="center"/>
          </w:tcPr>
          <w:p w:rsidR="003E3048" w:rsidRPr="00EE3BFC" w:rsidRDefault="003E3048" w:rsidP="003E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846" w:type="dxa"/>
            <w:vAlign w:val="center"/>
          </w:tcPr>
          <w:p w:rsidR="003E3048" w:rsidRPr="00EE3BFC" w:rsidRDefault="003E3048" w:rsidP="003E30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ЕНК з дисциплін, що викладаються за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 та ОНП</w:t>
            </w:r>
          </w:p>
        </w:tc>
        <w:tc>
          <w:tcPr>
            <w:tcW w:w="1409" w:type="dxa"/>
          </w:tcPr>
          <w:p w:rsidR="003E3048" w:rsidRPr="00EE3BFC" w:rsidRDefault="003E3048" w:rsidP="003E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68" w:type="dxa"/>
            <w:vAlign w:val="center"/>
          </w:tcPr>
          <w:p w:rsidR="003E3048" w:rsidRPr="00EE3BFC" w:rsidRDefault="003E3048" w:rsidP="003E30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Викладачі кафедри </w:t>
            </w:r>
          </w:p>
        </w:tc>
      </w:tr>
      <w:tr w:rsidR="003E3048" w:rsidTr="00B03257">
        <w:trPr>
          <w:trHeight w:val="986"/>
        </w:trPr>
        <w:tc>
          <w:tcPr>
            <w:tcW w:w="817" w:type="dxa"/>
            <w:vAlign w:val="center"/>
          </w:tcPr>
          <w:p w:rsidR="003E3048" w:rsidRPr="00B03257" w:rsidRDefault="003E3048" w:rsidP="003E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21</w:t>
            </w:r>
          </w:p>
        </w:tc>
        <w:tc>
          <w:tcPr>
            <w:tcW w:w="5846" w:type="dxa"/>
            <w:vAlign w:val="center"/>
          </w:tcPr>
          <w:p w:rsidR="003E3048" w:rsidRPr="00B03257" w:rsidRDefault="003E3048" w:rsidP="003E30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 практик 4 курсу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бакалаврату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спеціальності «Філософія» </w:t>
            </w:r>
          </w:p>
        </w:tc>
        <w:tc>
          <w:tcPr>
            <w:tcW w:w="1409" w:type="dxa"/>
            <w:vAlign w:val="center"/>
          </w:tcPr>
          <w:p w:rsidR="003E3048" w:rsidRPr="00B03257" w:rsidRDefault="003E3048" w:rsidP="003E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  <w:r w:rsidRPr="00B0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68" w:type="dxa"/>
            <w:vAlign w:val="center"/>
          </w:tcPr>
          <w:p w:rsidR="003E3048" w:rsidRPr="00B03257" w:rsidRDefault="00C43640" w:rsidP="003E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Ломачинська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І.М., Додонов Р.О., </w:t>
            </w:r>
            <w:r w:rsidR="003E3048" w:rsidRPr="00B0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Горбань О.В.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3E3048" w:rsidRPr="00B03257" w:rsidRDefault="00C43640" w:rsidP="00C436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Титаренко В.В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E3048" w:rsidTr="00B03257">
        <w:trPr>
          <w:trHeight w:val="696"/>
        </w:trPr>
        <w:tc>
          <w:tcPr>
            <w:tcW w:w="817" w:type="dxa"/>
            <w:vAlign w:val="center"/>
          </w:tcPr>
          <w:p w:rsidR="003E3048" w:rsidRPr="00B03257" w:rsidRDefault="003E3048" w:rsidP="003E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846" w:type="dxa"/>
            <w:vAlign w:val="center"/>
          </w:tcPr>
          <w:p w:rsidR="003E3048" w:rsidRPr="00B03257" w:rsidRDefault="003E3048" w:rsidP="003E30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методичних рекомендацій з написання курсових робіт, розробки бакалаврських і магістерських робіт</w:t>
            </w:r>
          </w:p>
        </w:tc>
        <w:tc>
          <w:tcPr>
            <w:tcW w:w="1409" w:type="dxa"/>
          </w:tcPr>
          <w:p w:rsidR="003E3048" w:rsidRPr="00B03257" w:rsidRDefault="003E3048" w:rsidP="003E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Квітень 2020 </w:t>
            </w:r>
          </w:p>
        </w:tc>
        <w:tc>
          <w:tcPr>
            <w:tcW w:w="2668" w:type="dxa"/>
            <w:vAlign w:val="center"/>
          </w:tcPr>
          <w:p w:rsidR="003E3048" w:rsidRDefault="003E3048" w:rsidP="003E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Додонов Р.О., </w:t>
            </w:r>
          </w:p>
          <w:p w:rsidR="003E3048" w:rsidRPr="00B03257" w:rsidRDefault="003E3048" w:rsidP="003E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Ломачинська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Купрій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Т.Г.</w:t>
            </w:r>
          </w:p>
        </w:tc>
      </w:tr>
      <w:tr w:rsidR="003E3048" w:rsidTr="00B03257">
        <w:trPr>
          <w:trHeight w:val="554"/>
        </w:trPr>
        <w:tc>
          <w:tcPr>
            <w:tcW w:w="10740" w:type="dxa"/>
            <w:gridSpan w:val="4"/>
            <w:vAlign w:val="center"/>
          </w:tcPr>
          <w:p w:rsidR="003E3048" w:rsidRPr="00B03257" w:rsidRDefault="003E3048" w:rsidP="003E3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32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Методичні семінари </w:t>
            </w:r>
          </w:p>
        </w:tc>
      </w:tr>
      <w:tr w:rsidR="003E3048" w:rsidTr="00B03257">
        <w:trPr>
          <w:trHeight w:val="986"/>
        </w:trPr>
        <w:tc>
          <w:tcPr>
            <w:tcW w:w="817" w:type="dxa"/>
            <w:vAlign w:val="center"/>
          </w:tcPr>
          <w:p w:rsidR="003E3048" w:rsidRPr="00B03257" w:rsidRDefault="003E3048" w:rsidP="003E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846" w:type="dxa"/>
            <w:vAlign w:val="center"/>
          </w:tcPr>
          <w:p w:rsidR="003E3048" w:rsidRPr="00B03257" w:rsidRDefault="003E3048" w:rsidP="003E30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підготовки ЕНК для забезпечення навчального процесу на бакалаврській програмі зі спеціальності 052  «Політологія»</w:t>
            </w:r>
          </w:p>
        </w:tc>
        <w:tc>
          <w:tcPr>
            <w:tcW w:w="1409" w:type="dxa"/>
            <w:vAlign w:val="center"/>
          </w:tcPr>
          <w:p w:rsidR="003E3048" w:rsidRPr="00B03257" w:rsidRDefault="003E3048" w:rsidP="003E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 2019</w:t>
            </w:r>
          </w:p>
        </w:tc>
        <w:tc>
          <w:tcPr>
            <w:tcW w:w="2668" w:type="dxa"/>
            <w:vAlign w:val="center"/>
          </w:tcPr>
          <w:p w:rsidR="003E3048" w:rsidRDefault="003E3048" w:rsidP="003E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Панасюк Л.В., Лавриненко Г.А., </w:t>
            </w:r>
          </w:p>
          <w:p w:rsidR="003E3048" w:rsidRPr="00B03257" w:rsidRDefault="003E3048" w:rsidP="003E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Купрій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Т.Г. </w:t>
            </w:r>
          </w:p>
        </w:tc>
      </w:tr>
      <w:tr w:rsidR="003E3048" w:rsidTr="00B03257">
        <w:trPr>
          <w:trHeight w:val="562"/>
        </w:trPr>
        <w:tc>
          <w:tcPr>
            <w:tcW w:w="10740" w:type="dxa"/>
            <w:gridSpan w:val="4"/>
            <w:vAlign w:val="center"/>
          </w:tcPr>
          <w:p w:rsidR="003E3048" w:rsidRPr="00B03257" w:rsidRDefault="003E3048" w:rsidP="003E3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32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Наукові семінари </w:t>
            </w:r>
          </w:p>
        </w:tc>
      </w:tr>
      <w:tr w:rsidR="003E3048" w:rsidTr="00B03257">
        <w:trPr>
          <w:trHeight w:val="986"/>
        </w:trPr>
        <w:tc>
          <w:tcPr>
            <w:tcW w:w="817" w:type="dxa"/>
            <w:vAlign w:val="center"/>
          </w:tcPr>
          <w:p w:rsidR="003E3048" w:rsidRDefault="003E3048" w:rsidP="003E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846" w:type="dxa"/>
            <w:vAlign w:val="center"/>
          </w:tcPr>
          <w:p w:rsidR="003E3048" w:rsidRDefault="003E3048" w:rsidP="003E30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5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«Суспільний вибір інноваційної конфігурації сучасних знань: українські реалії»</w:t>
            </w:r>
          </w:p>
        </w:tc>
        <w:tc>
          <w:tcPr>
            <w:tcW w:w="1409" w:type="dxa"/>
            <w:vAlign w:val="center"/>
          </w:tcPr>
          <w:p w:rsidR="003E3048" w:rsidRDefault="003E3048" w:rsidP="003E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 2020</w:t>
            </w:r>
          </w:p>
        </w:tc>
        <w:tc>
          <w:tcPr>
            <w:tcW w:w="2668" w:type="dxa"/>
            <w:vAlign w:val="center"/>
          </w:tcPr>
          <w:p w:rsidR="003E3048" w:rsidRDefault="003E3048" w:rsidP="003E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5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Лукашук 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.А.,</w:t>
            </w:r>
            <w:r w:rsidRPr="006B25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икладачі кафедри</w:t>
            </w:r>
          </w:p>
        </w:tc>
      </w:tr>
      <w:tr w:rsidR="003E3048" w:rsidTr="00B03257">
        <w:trPr>
          <w:trHeight w:val="986"/>
        </w:trPr>
        <w:tc>
          <w:tcPr>
            <w:tcW w:w="817" w:type="dxa"/>
            <w:vAlign w:val="center"/>
          </w:tcPr>
          <w:p w:rsidR="003E3048" w:rsidRDefault="003E3048" w:rsidP="003E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846" w:type="dxa"/>
            <w:vAlign w:val="center"/>
          </w:tcPr>
          <w:p w:rsidR="003E3048" w:rsidRDefault="003E3048" w:rsidP="003E30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5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«Номадизм у соціальних та дискурсивних практиках: історія та сучасна актуалізація»</w:t>
            </w:r>
          </w:p>
        </w:tc>
        <w:tc>
          <w:tcPr>
            <w:tcW w:w="1409" w:type="dxa"/>
            <w:vAlign w:val="center"/>
          </w:tcPr>
          <w:p w:rsidR="003E3048" w:rsidRDefault="003E3048" w:rsidP="003E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 2020</w:t>
            </w:r>
          </w:p>
        </w:tc>
        <w:tc>
          <w:tcPr>
            <w:tcW w:w="2668" w:type="dxa"/>
            <w:vAlign w:val="center"/>
          </w:tcPr>
          <w:p w:rsidR="003E3048" w:rsidRDefault="003E3048" w:rsidP="003E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5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Книш 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.В.,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икладачі кафедри</w:t>
            </w:r>
          </w:p>
        </w:tc>
      </w:tr>
    </w:tbl>
    <w:p w:rsidR="004404CB" w:rsidRDefault="004404CB" w:rsidP="00EC421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6"/>
          <w:lang w:val="uk-UA"/>
        </w:rPr>
      </w:pPr>
    </w:p>
    <w:sectPr w:rsidR="004404CB" w:rsidSect="001D1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04CB"/>
    <w:rsid w:val="00066374"/>
    <w:rsid w:val="000A773A"/>
    <w:rsid w:val="001D1F76"/>
    <w:rsid w:val="002A1B6F"/>
    <w:rsid w:val="002B443C"/>
    <w:rsid w:val="003C1C28"/>
    <w:rsid w:val="003E3048"/>
    <w:rsid w:val="004404CB"/>
    <w:rsid w:val="00486AEE"/>
    <w:rsid w:val="0060700E"/>
    <w:rsid w:val="00633425"/>
    <w:rsid w:val="00652471"/>
    <w:rsid w:val="006E0412"/>
    <w:rsid w:val="006E3C63"/>
    <w:rsid w:val="008163D9"/>
    <w:rsid w:val="00B03257"/>
    <w:rsid w:val="00B5256C"/>
    <w:rsid w:val="00C43640"/>
    <w:rsid w:val="00CF5027"/>
    <w:rsid w:val="00EC421D"/>
    <w:rsid w:val="00EE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3628A"/>
  <w15:docId w15:val="{5E7FED6F-DDD4-4DC3-A0F9-F1C5A684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4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F9C79-572C-493B-80AB-887265E52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KMPU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 Windows</cp:lastModifiedBy>
  <cp:revision>4</cp:revision>
  <dcterms:created xsi:type="dcterms:W3CDTF">2021-01-04T18:02:00Z</dcterms:created>
  <dcterms:modified xsi:type="dcterms:W3CDTF">2021-01-04T18:31:00Z</dcterms:modified>
</cp:coreProperties>
</file>